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4B" w:rsidRPr="00D14A0E" w:rsidRDefault="00091426" w:rsidP="001E7C4B">
      <w:pPr>
        <w:jc w:val="center"/>
        <w:rPr>
          <w:rFonts w:ascii="GHEA Grapalat" w:eastAsia="Calibri" w:hAnsi="GHEA Grapalat" w:cs="Times New Roman"/>
          <w:b/>
          <w:lang w:val="hy-AM"/>
        </w:rPr>
      </w:pPr>
      <w:r w:rsidRPr="00D14A0E">
        <w:rPr>
          <w:rFonts w:ascii="GHEA Grapalat" w:eastAsia="Calibri" w:hAnsi="GHEA Grapalat" w:cs="Times New Roman"/>
          <w:b/>
          <w:lang w:val="hy-AM"/>
        </w:rPr>
        <w:t>Հայաստանի Հանրապետություն</w:t>
      </w:r>
    </w:p>
    <w:p w:rsidR="001E7C4B" w:rsidRPr="00D14A0E" w:rsidRDefault="00091426" w:rsidP="001E7C4B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  <w:lang w:val="hy-AM"/>
        </w:rPr>
      </w:pPr>
      <w:bookmarkStart w:id="0" w:name="_Hlk23465520"/>
      <w:r w:rsidRPr="00D14A0E">
        <w:rPr>
          <w:rFonts w:ascii="GHEA Grapalat" w:eastAsia="Calibri" w:hAnsi="GHEA Grapalat" w:cs="Times New Roman"/>
          <w:b/>
          <w:color w:val="000000"/>
          <w:lang w:val="hy-AM"/>
        </w:rPr>
        <w:t xml:space="preserve">Տեղական </w:t>
      </w:r>
      <w:r w:rsidR="00FE0BEA" w:rsidRPr="00D14A0E">
        <w:rPr>
          <w:rFonts w:ascii="GHEA Grapalat" w:eastAsia="Calibri" w:hAnsi="GHEA Grapalat" w:cs="Times New Roman"/>
          <w:b/>
          <w:color w:val="000000"/>
          <w:lang w:val="hy-AM"/>
        </w:rPr>
        <w:t>տն</w:t>
      </w:r>
      <w:r w:rsidRPr="00D14A0E">
        <w:rPr>
          <w:rFonts w:ascii="GHEA Grapalat" w:eastAsia="Calibri" w:hAnsi="GHEA Grapalat" w:cs="Times New Roman"/>
          <w:b/>
          <w:color w:val="000000"/>
          <w:lang w:val="hy-AM"/>
        </w:rPr>
        <w:t>տ</w:t>
      </w:r>
      <w:r w:rsidR="00FE0BEA" w:rsidRPr="00D14A0E">
        <w:rPr>
          <w:rFonts w:ascii="GHEA Grapalat" w:eastAsia="Calibri" w:hAnsi="GHEA Grapalat" w:cs="Times New Roman"/>
          <w:b/>
          <w:color w:val="000000"/>
          <w:lang w:val="hy-AM"/>
        </w:rPr>
        <w:t>ե</w:t>
      </w:r>
      <w:r w:rsidRPr="00D14A0E">
        <w:rPr>
          <w:rFonts w:ascii="GHEA Grapalat" w:eastAsia="Calibri" w:hAnsi="GHEA Grapalat" w:cs="Times New Roman"/>
          <w:b/>
          <w:color w:val="000000"/>
          <w:lang w:val="hy-AM"/>
        </w:rPr>
        <w:t xml:space="preserve">սության և ենթակառուցվածքների զարգացման ծրագիր </w:t>
      </w:r>
    </w:p>
    <w:bookmarkEnd w:id="0"/>
    <w:p w:rsidR="001E7C4B" w:rsidRPr="00D14A0E" w:rsidRDefault="001E7C4B" w:rsidP="001E7C4B">
      <w:pPr>
        <w:pBdr>
          <w:bottom w:val="single" w:sz="24" w:space="4" w:color="0000FF"/>
        </w:pBdr>
        <w:spacing w:before="240" w:after="240"/>
        <w:jc w:val="both"/>
        <w:rPr>
          <w:rFonts w:ascii="GHEA Grapalat" w:eastAsia="Calibri" w:hAnsi="GHEA Grapalat" w:cs="Times New Roman"/>
          <w:b/>
          <w:color w:val="000000"/>
          <w:lang w:val="hy-AM"/>
        </w:rPr>
      </w:pPr>
    </w:p>
    <w:p w:rsidR="001E7C4B" w:rsidRPr="00D14A0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  <w:lang w:val="hy-AM"/>
        </w:rPr>
      </w:pPr>
    </w:p>
    <w:p w:rsidR="001E7C4B" w:rsidRPr="00D14A0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  <w:lang w:val="hy-AM"/>
        </w:rPr>
      </w:pPr>
    </w:p>
    <w:p w:rsidR="001E7C4B" w:rsidRPr="00D14A0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  <w:lang w:val="hy-AM"/>
        </w:rPr>
      </w:pPr>
    </w:p>
    <w:p w:rsidR="001E7C4B" w:rsidRPr="00D14A0E" w:rsidRDefault="009C2A76" w:rsidP="001E7C4B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</w:pPr>
      <w:r w:rsidRPr="00D14A0E"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:rsidR="001E7C4B" w:rsidRPr="001F5677" w:rsidRDefault="00D14A0E" w:rsidP="003B3BBE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  <w:r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Բաղադրիչ 1</w:t>
      </w:r>
      <w:r w:rsidR="00972398"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։ Խանջյան և Չայկովսկի</w:t>
      </w:r>
      <w:r w:rsidR="003B3BBE"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 փողոցների վերականգնում</w:t>
      </w:r>
    </w:p>
    <w:p w:rsidR="00D8511B" w:rsidRPr="00D00238" w:rsidRDefault="00D8511B" w:rsidP="00D8511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ind w:firstLine="720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  <w:r w:rsidRPr="001F5677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    </w:t>
      </w:r>
      <w:r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Բաղադրիչ 4</w:t>
      </w:r>
      <w:r w:rsidRPr="00D00238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։ </w:t>
      </w:r>
      <w:r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հաղթանակի պողոտայի</w:t>
      </w:r>
      <w:r w:rsidRPr="00D00238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 վերականգնում</w:t>
      </w:r>
    </w:p>
    <w:p w:rsidR="00D8511B" w:rsidRPr="001F5677" w:rsidRDefault="00D8511B" w:rsidP="003B3BBE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3B3BBE" w:rsidRPr="00D14A0E" w:rsidRDefault="003B3BBE" w:rsidP="003B3BBE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972398" w:rsidRPr="00D14A0E" w:rsidRDefault="00972398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972398" w:rsidRPr="00D14A0E" w:rsidRDefault="00972398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1E7C4B" w:rsidRPr="00D14A0E" w:rsidRDefault="00C07193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  <w:r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հունվար</w:t>
      </w:r>
      <w:r w:rsidR="000B20BA"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 202</w:t>
      </w:r>
      <w:r w:rsidR="00972398" w:rsidRPr="00D14A0E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3</w:t>
      </w:r>
    </w:p>
    <w:p w:rsidR="001E7C4B" w:rsidRPr="00D14A0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:rsidR="009C2A76" w:rsidRPr="00D14A0E" w:rsidRDefault="009C2A76" w:rsidP="009C2A76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GHEA Grapalat" w:hAnsi="GHEA Grapalat"/>
          <w:b/>
          <w:caps/>
          <w:lang w:val="hy-AM"/>
        </w:rPr>
      </w:pPr>
      <w:r w:rsidRPr="00D14A0E">
        <w:rPr>
          <w:rFonts w:ascii="GHEA Grapalat" w:hAnsi="GHEA Grapalat"/>
          <w:b/>
          <w:caps/>
          <w:lang w:val="hy-AM"/>
        </w:rPr>
        <w:t xml:space="preserve">ՄԱՍ Ա: ԵՆԹԱԾՐԱԳՐԻ եվ տեղանքի ընդհանուր նկարագրություն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8"/>
        <w:gridCol w:w="2170"/>
        <w:gridCol w:w="1126"/>
        <w:gridCol w:w="1553"/>
        <w:gridCol w:w="3241"/>
      </w:tblGrid>
      <w:tr w:rsidR="00FA1020" w:rsidRPr="00D14A0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A1020" w:rsidRPr="00D14A0E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FA1020" w:rsidRPr="001F5677" w:rsidTr="002022A7">
        <w:trPr>
          <w:trHeight w:val="44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D14A0E" w:rsidRDefault="00FA1020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D14A0E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ՏԵՂԱԿԱՆ ՏՆՏԵՍՈՒԹՅԱՆ ԵՎ ԵՆԹԱԿԱՌՈՒՑՎԱԾՔՆԵՐԻ </w:t>
            </w:r>
            <w:r w:rsidR="00FE0BEA" w:rsidRPr="00D14A0E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ԶԱՐԳԱՑՈՒՄ</w:t>
            </w:r>
          </w:p>
        </w:tc>
      </w:tr>
      <w:tr w:rsidR="008527E3" w:rsidRPr="008B101D" w:rsidTr="002022A7">
        <w:trPr>
          <w:trHeight w:val="35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E4593" w:rsidRPr="001F5677" w:rsidRDefault="00D14A0E" w:rsidP="000B20BA">
            <w:pPr>
              <w:spacing w:after="0" w:line="240" w:lineRule="auto"/>
              <w:contextualSpacing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Բաղադրիչ 1</w:t>
            </w:r>
            <w:r w:rsidR="00972398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։ Խանջյան և Չայկովսկի փողոցների վերականգնում</w:t>
            </w:r>
          </w:p>
          <w:p w:rsidR="00D8511B" w:rsidRPr="00D8511B" w:rsidRDefault="00D8511B" w:rsidP="000B20BA">
            <w:pPr>
              <w:spacing w:after="0" w:line="240" w:lineRule="auto"/>
              <w:contextualSpacing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Բաղադրիչ 4</w:t>
            </w:r>
            <w:r w:rsidRPr="00D00238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։ Հաղթանակի պողոտայի վերականգնում</w:t>
            </w:r>
          </w:p>
        </w:tc>
      </w:tr>
      <w:tr w:rsidR="008527E3" w:rsidRPr="00D14A0E" w:rsidTr="002022A7">
        <w:trPr>
          <w:trHeight w:val="46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Համայնք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4A0E" w:rsidRDefault="00972398" w:rsidP="0097239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Շիրակի</w:t>
            </w:r>
            <w:r w:rsidR="00257F8A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մարզ, 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Գյումրի</w:t>
            </w:r>
            <w:r w:rsidR="00D1702D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համայնք</w:t>
            </w:r>
          </w:p>
        </w:tc>
      </w:tr>
      <w:tr w:rsidR="008527E3" w:rsidRPr="001F5677" w:rsidTr="002022A7">
        <w:trPr>
          <w:trHeight w:val="629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«Կումայրի» մշակութային կենտրոնի վերածնունդն այս ենթածրագրի հիմնական նպատակն է։ Խանջյան, Չայկովսկի փողոցները, ինչպես նաև Հաղթանակի պողոտան Գյումրի քաղաքի փոքր կենտրոնի մաս են կազմում և Կումայրիի մշակութային կենտրոնի անբաժանելի մասն են։</w:t>
            </w:r>
          </w:p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Բաղադրիչները ներառում են հետևյալ գործողությունները.</w:t>
            </w:r>
          </w:p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Խանջյան փողոցում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՝ երթևեկելի հատվածի ասֆալտածածկ</w:t>
            </w:r>
            <w:r w:rsidR="0039567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ի փոխարինում բոլոր ենթաշերտերով,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մայթերի վերականգնում՝ բետոնե սալիկներ</w:t>
            </w:r>
            <w:r w:rsidR="001B20E5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/ սալահատակներ, ձախ մայթի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երթևեկության տարածքի </w:t>
            </w:r>
            <w:r w:rsidR="001B20E5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ընդլայնում (7 մ) կայանման համար, փ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ողոցի կահավորում, ճանապարհների գծանշում, ճանապա</w:t>
            </w:r>
            <w:r w:rsidR="001B20E5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րհային նշանների տեղադրում,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1B20E5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սահմանափակ հենաշարժողունակություն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ունեցող անձանց համար տարածքի հարմարեցում (թեքահարթակների կառուցում, տեսողության խանգարումներ ունեցող անձանց համար նախատեսվ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ած հատուկ սալահատակի տեղադրում),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անձրևաջրերի ջրահեռացման համակարգի վերակառուցու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կոյուղ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ագծի վերականգնում/վերակառուցում, ջրագծի դիտահորերի տեղադրում,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արտա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քին լուսավորության կազմակերպում, գ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ոյություն ունեցող վերգետնյա գազամատակարարման գծերի որոշ հատվածների փոխ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արինում ստորգետնյա խողովակներով,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էլեկտրա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մատակարարման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չաշխատող գծերի/սյուների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ապամոնտաժում,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տարածքի բարեկարգում՝ նստարանների, աղբամանների, տու</w:t>
            </w:r>
            <w:r w:rsidR="000849A0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րիստական ցուցանակների տեղադրմամբ: </w:t>
            </w:r>
          </w:p>
          <w:p w:rsidR="000406B1" w:rsidRPr="00D14A0E" w:rsidRDefault="000406B1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:rsidR="000406B1" w:rsidRPr="001F5677" w:rsidRDefault="00713640" w:rsidP="000406B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Չայկովսկի</w:t>
            </w:r>
            <w:r w:rsidR="000406B1" w:rsidRPr="00D14A0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 xml:space="preserve"> փողոցում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՝ երթևեկության տարածքի և մայթերի չափերի վերանայում. «Բարեկամություն» այգու երկայնքով փողոցի հատվածի վերականգնում` վերջում շրջադարձ հարթակի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կառուցմամբ,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բոլոր ենթաշեր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տերով ասֆալտապատման իրականացում,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բետ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ոնե սալաքարով մայթերի կառուցում,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էլեկտրամատակարարման գծ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ի տեղափոխում ձախ մայթից աջ կողմ,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գոյություն ունեցող վերգետնյա հաղորդակցության գծերի որոշ հատվածնե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րի փոխարինում ստորգետնյա գծերով,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փողոցների կահավորում, ճանապարհների գծանշում, 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ճանապարհային նշանների տեղադրում,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սահմանափակ 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հենա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շարժունակություն ունեցող անձանց համար տարածքի հարմարեցում (թեքահարթակների կառուցում, տեսողության խանգարում ունեցող մարդկանց հա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մար նախատեսված մայթի տեղադրում),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ջրագծի դիտահորերի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կազմակերպում,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արտա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քին լուսավորության կազմակերպում,</w:t>
            </w:r>
            <w:r w:rsidR="000406B1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տարածքի բար</w:t>
            </w: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եկարգում՝ աղբամանների տեղադրում:</w:t>
            </w:r>
          </w:p>
          <w:p w:rsidR="00D8511B" w:rsidRPr="00D00238" w:rsidRDefault="00D8511B" w:rsidP="00D8511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:rsidR="00703022" w:rsidRPr="00D14A0E" w:rsidRDefault="00D8511B" w:rsidP="00CA2B0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00238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Հաղթանակի պողոտա.</w:t>
            </w:r>
            <w:r w:rsidRPr="00D00238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պողոտայի կահավորում և գծանշում, փողոցային լույսերի և ճանապարհային նշանների տեղադրում, մայթերի վերակառուցում սալահատակ բետոնե սալիկներով, Հաղթանակ զբոսայգու պարսպի կառուցում/վերականգնում, </w:t>
            </w:r>
            <w:r w:rsidRPr="00D00238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lastRenderedPageBreak/>
              <w:t>երկու նոր հեղեղատար կոյուղու համակարգերի կառուցում, կոյուղագծի վերակառուցում/վերականգնում, արտաքին լուսավորության կազմակերպում, ժամանակակից լուսավորման սարքերի տեղադրում, գործող էլեկտրամատակարարման և կապի գծերի կարգավորում, չգործող էլեկտրական գծերի/սյուների ապամոնտաժում, տարածքի հարմարեցում սահմանափակ հենաշարժունակությամբ մարդկանց համար, մայթերի բարեկարգում՝ նստարանների, աղբամանների, տուրիստական ցուցանակների տեղադրում:</w:t>
            </w:r>
          </w:p>
        </w:tc>
      </w:tr>
      <w:tr w:rsidR="008527E3" w:rsidRPr="001F5677" w:rsidTr="002022A7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Ինստիտուցիոնալ համաձայնագրեր (ՀԲ)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Երաշխիքների մասնագետ՝</w:t>
            </w:r>
          </w:p>
          <w:p w:rsidR="008527E3" w:rsidRPr="00D14A0E" w:rsidRDefault="00460722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Օկսանա Ռակովիչ</w:t>
            </w:r>
            <w:r w:rsidR="008527E3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(բնապահպանական)</w:t>
            </w:r>
          </w:p>
          <w:p w:rsidR="00CA2B0D" w:rsidRPr="00D14A0E" w:rsidRDefault="00CA2B0D" w:rsidP="00D34B57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Լուսինե Գևորգյան (բնապահպանական)</w:t>
            </w:r>
          </w:p>
          <w:p w:rsidR="008527E3" w:rsidRPr="00D14A0E" w:rsidRDefault="00460722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Դեվիդ Ջիջելավա</w:t>
            </w:r>
            <w:r w:rsidR="008527E3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(սոցիալական)</w:t>
            </w:r>
          </w:p>
        </w:tc>
      </w:tr>
      <w:tr w:rsidR="00FB6E4C" w:rsidRPr="00D8511B" w:rsidTr="002022A7">
        <w:trPr>
          <w:trHeight w:val="73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D14A0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ՀՏԶՀ</w:t>
            </w:r>
          </w:p>
          <w:p w:rsidR="008527E3" w:rsidRPr="00D14A0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6E4C" w:rsidRPr="00D14A0E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Տեխնիակական վերահսկողություն իրականացնող</w:t>
            </w:r>
          </w:p>
          <w:p w:rsidR="00FB6E4C" w:rsidRDefault="00FB6E4C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կազմակերպություն՝ </w:t>
            </w:r>
          </w:p>
          <w:p w:rsidR="008B101D" w:rsidRPr="008B101D" w:rsidRDefault="008B101D" w:rsidP="00FB6E4C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Հալդի Քոնսալթ ՍՊԸ</w:t>
            </w:r>
          </w:p>
          <w:p w:rsidR="00FB6E4C" w:rsidRPr="00D14A0E" w:rsidRDefault="00FB6E4C" w:rsidP="00460722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D14A0E" w:rsidRDefault="00FB6E4C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Շինարարություն իրականացնող կազմակերպություն՝</w:t>
            </w:r>
          </w:p>
          <w:p w:rsidR="008527E3" w:rsidRDefault="00D8511B" w:rsidP="00460722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Բաղադրիչ 1։</w:t>
            </w:r>
            <w:r w:rsidR="008B101D">
              <w:rPr>
                <w:rFonts w:ascii="GHEA Grapalat" w:hAnsi="GHEA Grapalat"/>
                <w:sz w:val="20"/>
                <w:szCs w:val="20"/>
                <w:lang w:val="hy-AM"/>
              </w:rPr>
              <w:t>Մերձմոսկովյան ԲԲԸ</w:t>
            </w:r>
          </w:p>
          <w:p w:rsidR="00D8511B" w:rsidRPr="008B101D" w:rsidRDefault="00D8511B" w:rsidP="00460722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Բաղադրիչ 4։ </w:t>
            </w:r>
            <w:r w:rsidR="001F5677">
              <w:rPr>
                <w:rFonts w:ascii="GHEA Grapalat" w:hAnsi="GHEA Grapalat"/>
                <w:sz w:val="20"/>
                <w:szCs w:val="20"/>
                <w:lang w:val="hy-AM"/>
              </w:rPr>
              <w:t>Բիլդեր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Քոնսթրաքշն</w:t>
            </w:r>
            <w:r w:rsidR="001F5677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ՍՊԸ</w:t>
            </w:r>
          </w:p>
        </w:tc>
      </w:tr>
      <w:tr w:rsidR="002D1C5D" w:rsidRPr="00D14A0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D1C5D" w:rsidRPr="00D14A0E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2D1C5D" w:rsidRPr="00D14A0E" w:rsidTr="002022A7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D14A0E" w:rsidRDefault="002D1C5D" w:rsidP="00D34B57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Վերականգնվող տարածքի</w:t>
            </w:r>
            <w:r w:rsidR="00586D8A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2D1C5D" w:rsidRPr="00D14A0E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D14A0E" w:rsidRDefault="00B61CB5" w:rsidP="001E7C4B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Գյումրի</w:t>
            </w:r>
            <w:r w:rsidR="002D1C5D" w:rsidRPr="00D14A0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համայնք</w:t>
            </w:r>
          </w:p>
          <w:p w:rsidR="002D1C5D" w:rsidRPr="00D14A0E" w:rsidRDefault="002D1C5D" w:rsidP="001E7C4B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</w:tr>
      <w:tr w:rsidR="002D1C5D" w:rsidRPr="00D14A0E" w:rsidTr="002022A7">
        <w:trPr>
          <w:trHeight w:val="818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D14A0E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D14A0E" w:rsidRDefault="00B61CB5" w:rsidP="00B61CB5">
            <w:pPr>
              <w:spacing w:line="240" w:lineRule="auto"/>
              <w:jc w:val="both"/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Շիրակի</w:t>
            </w:r>
            <w:r w:rsidR="00AB35D6" w:rsidRPr="00D14A0E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մարզ, </w:t>
            </w:r>
            <w:r w:rsidRPr="00D14A0E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Գյումրի</w:t>
            </w:r>
            <w:r w:rsidR="0061392A" w:rsidRPr="00D14A0E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2D1C5D" w:rsidRPr="00D14A0E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համայնք</w:t>
            </w:r>
          </w:p>
        </w:tc>
      </w:tr>
      <w:tr w:rsidR="002022A7" w:rsidRPr="008B101D" w:rsidTr="00CA2B0D">
        <w:trPr>
          <w:trHeight w:val="170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D34B57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Հողի սեփականատերը</w:t>
            </w:r>
          </w:p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B0D" w:rsidRPr="00D14A0E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Ենթածրագրի իրականացումը չի պահանջում մասնավոր հողերի, արոտավայրերի, ջրի, հանրային ծառայությունների կամ այլ ռեսուրսների ձեռքբերում: Վերականգնվող ճանապարհները հանրային սեփականություն են։ Վերակառուցման աշխատանքների ընթացքում ճանապարհների ժա</w:t>
            </w:r>
            <w:r w:rsidR="003C725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մանակավոր փակում չի նախատեսվում: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Այսպիսով, վերանորոգվող ճանապարհների երկայնքով խանութները, մթերային խանութները, կրպակները և այլ օբյեկտները չեն դադարի գործել։ </w:t>
            </w:r>
            <w:r w:rsidR="003C725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Տարածքում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տեղակայված են կրպակներ և այլ բիզնեսներ:</w:t>
            </w:r>
          </w:p>
          <w:p w:rsidR="00CA2B0D" w:rsidRPr="00D14A0E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color w:val="000000" w:themeColor="text1"/>
                <w:sz w:val="20"/>
                <w:szCs w:val="20"/>
                <w:lang w:val="hy-AM"/>
              </w:rPr>
              <w:t>Խանջյան փողոց.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Խանջյան փողոցում գտնվող հողատարածքները, որտեղ գտնվում են երկու անշարժ կրպակները, մասնա</w:t>
            </w:r>
            <w:r w:rsidR="003C725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վոր սեփականություն են: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Այսպիսով, նշված հողամասերը նախագծում ներառված չեն։ Նույն տարածքին մոտ գտնվող համայնքային սեփականություն հանդիսացող հողամասում կա մեկ փոքր շարժական կրպակ, որը չի գործում և սեփականատիրոջ կողմից կհեռացվի։ Մետաղական տնակները, որոնք գտնվում էին Խանջյան փողոցում, պատկանում են 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մետաղահավաք կետի սեփականատիրոջը, ով դրանք մոտ երեք մետր ետ է տեղափոխել սեփական հողատարածքով։ </w:t>
            </w:r>
            <w:r w:rsidR="003C725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Գազալցակայանի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տարածքում գտնվող </w:t>
            </w:r>
            <w:r w:rsidR="003C725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շարժական ավտոլվացման կետը կտեղափոխվի 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սեփականատիրոջ</w:t>
            </w:r>
            <w:r w:rsidR="0033349D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ը պատկանող 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33349D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տարածք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, որը գտնվում է վառելիքի լիցքավորման կայանի հարևանությամբ գտնվող մայթեզրին։ Սեփականատերն ունի բավականաչափ տարածք ավտոլվացման կետը տեղադրելու համար։ Նախագծային նախագծով նախատեսված են ավտոմեքենաների վառելիքի լիցքավորման կայանի համար համապատասխան մուտքեր և ելքեր։</w:t>
            </w:r>
          </w:p>
          <w:p w:rsidR="00CA2B0D" w:rsidRPr="00D14A0E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Ենթածրագրի բաղադրիչի իրականացման պատճառով ապրուստի միջոցների կորստի կամ ձեռնարկատիրական գործունեության ընդհատումների դեպքեր չեն լինի: Շինարարական աշխատանքների ընթացքում տեղում գործող տնտեսվարողների համար կարող են լինել որոշակի անհարմարություններ, որոնք մեղմացվելու են </w:t>
            </w:r>
            <w:r w:rsidR="0033349D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միջոցառումների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ծրագրի</w:t>
            </w:r>
            <w:r w:rsidR="00E007C6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ն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համաձայն:</w:t>
            </w:r>
          </w:p>
          <w:p w:rsidR="00CA2B0D" w:rsidRPr="00D14A0E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Նշված բիզնեսի սեփականատերերի հետ խորհրդակցությունները տեղի են ունեցել, դժգոհություններ կամ խնդիրներ չեն բարձրացվել։</w:t>
            </w:r>
          </w:p>
          <w:p w:rsidR="00CA2B0D" w:rsidRPr="00D14A0E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color w:val="000000" w:themeColor="text1"/>
                <w:sz w:val="20"/>
                <w:szCs w:val="20"/>
                <w:lang w:val="hy-AM"/>
              </w:rPr>
              <w:t>Չայկովսկու փողոց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. Երկրաշարժից տուժածների տները/կացարանները գտնվում են Խանջյան և Չայկովսկի փողոցներում, որոնք, ըստ քաղաքապետարանի, </w:t>
            </w:r>
            <w:r w:rsidR="00E007C6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ներառված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են բնակարանների հատկացման ծրագրում, շինարարական աշխատանքների պատճառով տները չեն տուժի։ Չայկովսկի փողոցում են գտնվում հիվանդանոցի հետևի մուտքը և մի քանի առանձնատներ։ </w:t>
            </w:r>
            <w:r w:rsidR="0033349D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Չայկովսկի փողոցի սկզբնամասում տեղադրված է ավտոսպասարկման կետ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, որը չի տուժի իր </w:t>
            </w:r>
            <w:r w:rsidR="00A7770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տեղադիրքի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պատճառով.</w:t>
            </w:r>
            <w:r w:rsidR="00A7770E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այն ո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ւնի այլընտրանքային մուտք Գարեգին Նժդեհի պողոտայից։</w:t>
            </w:r>
          </w:p>
          <w:p w:rsidR="00CA2B0D" w:rsidRDefault="00CA2B0D" w:rsidP="00CA2B0D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Բաղադրիչի շրջանակներում կիրականացվի կանաչապատում, ներառյալ սիզամարգերի բարեկարգումը (մոտ 1578, 2 մ2):</w:t>
            </w:r>
          </w:p>
          <w:p w:rsidR="00847BD6" w:rsidRPr="00D00238" w:rsidRDefault="00847BD6" w:rsidP="00847BD6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0238">
              <w:rPr>
                <w:rFonts w:ascii="GHEA Grapalat" w:eastAsia="Times New Roman" w:hAnsi="GHEA Grapalat" w:cs="Times New Roman"/>
                <w:b/>
                <w:color w:val="000000" w:themeColor="text1"/>
                <w:sz w:val="20"/>
                <w:szCs w:val="20"/>
                <w:lang w:val="hy-AM"/>
              </w:rPr>
              <w:t>Հաղթանակ պողոտա</w:t>
            </w: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. Կրպակներ են (ընդհանուր 31-ը, որոնցից 5-ը գտնվում են Հաղթանակ-Մայակովսկի խաչմերուկում) տեղադրված Հաղթանակ պողոտայի երկայնքով: Մայթերի նախագծումն իրականացվել է այնպես, որ կրպակների աշխատանքը չխաթարվի. բիզնեսների տեղափոխում չի սպասվում:</w:t>
            </w:r>
          </w:p>
          <w:p w:rsidR="002022A7" w:rsidRPr="00D14A0E" w:rsidRDefault="00847BD6" w:rsidP="00847BD6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Ենթածրագիրը չի հանգեցնի բերքի, պտղատու ծառերի և/կամ կենցաղային ենթակառուցվածքների ժամանակավոր կամ մշտական կորստի: Վերաբնակեցում չի նախատեսվում: Վերակառուցման աշխատանքների ընթացքում ճանապարհներն ամբողջությամբ չեն փակվի։ Վերակառուցման աշխատանքների ընթացքում տրանսպորտային միջոցների և հետիոտների երթևեկությունը կարգավորելու համար կտրամադրվեն ժամանակավոր ճանապարհային նշաններ և անվտանգ մուտքեր։ Բաղադրիչի շրջանակներում կիրականացվի կանաչապատում, ներառյալ սիզամարգերի բարեկարգումը (637.2 մ2):</w:t>
            </w:r>
          </w:p>
        </w:tc>
      </w:tr>
      <w:tr w:rsidR="002022A7" w:rsidRPr="001F5677" w:rsidTr="002022A7">
        <w:trPr>
          <w:trHeight w:val="73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Տվյալ ծրագրի վայրի շրջապատող  ֆիզիկական և բնական միջավայրի նկարագրությունը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A7" w:rsidRDefault="00246B9B" w:rsidP="00417D86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Գյումրու կենտրոնում են գտնվում Խանջյան և Չայկովսկի փողոցները, որոնց միջև է գտնվում «Բարեկամության» քաղաքային այգին, Չայկովսկու փողոցում կան մի քանի տներ, ավտոտեխսպասարկման կետ և հիվանդանոց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: 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Խանջյան փողոցում տեղակայված են 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բենզալցակայան, մետաղների հավաքման կետ և երկու գ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ործող կրպակներ: Փողոցները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պատկանում են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Գյումրի 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համայնքին: Ճ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անապարհների երկայնքով կան մի 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քանի ծառեր, որոնք չեն տուժի։ Այս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ճանապարհների վերականգնումը կբարելավի հանրային ենթակառուցվածքների որակն ու հուսալիությունը, 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կաջակցի զբոսաշրջության զարգացմանը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, հատկապես դեպի «Բարեկամություն» զբոսայգի զբոսաշրջային հոսքը</w:t>
            </w:r>
            <w:r w:rsidR="009841C3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:</w:t>
            </w:r>
            <w:r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«Բարեկամություն» զբոսայգու վերականգնման աշխատանքները ներկայումս ընթանում են ՏՏԵԶ ենթածրագրով։ Կարճաժամկետ օգուտներ են ակնկալվում նաև վերանորոգման և շինարարության մեջ տ</w:t>
            </w:r>
            <w:r w:rsidR="00417D86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եղի բնակիչների մասնակցությունից</w:t>
            </w:r>
            <w:r w:rsidR="002E1282" w:rsidRPr="00D14A0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։</w:t>
            </w:r>
          </w:p>
          <w:p w:rsidR="00847BD6" w:rsidRPr="00D00238" w:rsidRDefault="00847BD6" w:rsidP="00847BD6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Հա</w:t>
            </w:r>
            <w: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ղթանակի պողոտան երկկողմանի երթև</w:t>
            </w: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եկությամբ փողոց է (1,45 կմ.)։ </w:t>
            </w: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Հաղթանակի պողոտան գտնվում է «Կումայրի» պատմական թաղամասում, որը գտնվում է պետության պահպանության ներքո։ Փողոցը բավականին մութ է, մարդաշատ չէ, ասֆալտն ու մայթերը վերանորոգման և վերակառուցման կարիք ունեն։ Կան բազմաթիվ խոշոր ծառեր, որոնք չեն վնասվի շինարարական աշխատանքների ընթացքում։ Շրջակա միջավայրի վերաբերյալ առկա տեղեկատվությունը բավարար է ենթածրագրի տարածքներում ելակետային պայմանները և առաջարկվող գործողությունների էկոհամակարգի վրա ազդեցությունների շրջանակը նկարագրելու համար: </w:t>
            </w:r>
          </w:p>
          <w:p w:rsidR="00847BD6" w:rsidRPr="00D14A0E" w:rsidRDefault="00847BD6" w:rsidP="00847BD6">
            <w:pPr>
              <w:spacing w:after="160" w:line="252" w:lineRule="auto"/>
              <w:contextualSpacing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0238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Ենթածրագրի տեղամասի հարևանությամբ չկա բնական պահպանվող տարածք: Ակնկալվում է, որ ենթածրագրի շրջակա միջավայրի վրա բացասական ազդեցությունները կլինեն փոքր, ժամանակավոր և չեն տարածվի ենթածրագրի տարածքի շրջանակից դուրս:</w:t>
            </w:r>
          </w:p>
        </w:tc>
      </w:tr>
      <w:tr w:rsidR="002022A7" w:rsidRPr="00D14A0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022A7" w:rsidRPr="00D14A0E" w:rsidRDefault="002022A7" w:rsidP="001E7C4B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lastRenderedPageBreak/>
              <w:t>ՕՐԵՆՍԴՐՈՒԹՅՈՒՆ</w:t>
            </w:r>
          </w:p>
        </w:tc>
      </w:tr>
      <w:tr w:rsidR="002022A7" w:rsidRPr="001F5677" w:rsidTr="002022A7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D14A0E">
              <w:rPr>
                <w:rFonts w:ascii="GHEA Grapalat" w:hAnsi="GHEA Grapalat" w:cs="Times New Roman"/>
              </w:rPr>
              <w:t>Հ</w:t>
            </w:r>
            <w:r w:rsidRPr="00D14A0E">
              <w:rPr>
                <w:rFonts w:ascii="GHEA Grapalat" w:hAnsi="GHEA Grapalat" w:cs="Times New Roman"/>
                <w:lang w:val="hy-AM"/>
              </w:rPr>
              <w:t>Հ հետևյալ</w:t>
            </w:r>
            <w:r w:rsidRPr="00D14A0E">
              <w:rPr>
                <w:rFonts w:ascii="GHEA Grapalat" w:hAnsi="GHEA Grapalat" w:cs="Times New Roman"/>
              </w:rPr>
              <w:t xml:space="preserve"> օրեն</w:t>
            </w:r>
            <w:r w:rsidRPr="00D14A0E">
              <w:rPr>
                <w:rFonts w:ascii="GHEA Grapalat" w:hAnsi="GHEA Grapalat" w:cs="Times New Roman"/>
                <w:lang w:val="hy-AM"/>
              </w:rPr>
              <w:t>քները</w:t>
            </w:r>
            <w:r w:rsidRPr="00D14A0E">
              <w:rPr>
                <w:rFonts w:ascii="GHEA Grapalat" w:hAnsi="GHEA Grapalat" w:cs="Times New Roman"/>
              </w:rPr>
              <w:t xml:space="preserve"> սահմանում </w:t>
            </w:r>
            <w:r w:rsidRPr="00D14A0E">
              <w:rPr>
                <w:rFonts w:ascii="GHEA Grapalat" w:hAnsi="GHEA Grapalat" w:cs="Times New Roman"/>
                <w:lang w:val="hy-AM"/>
              </w:rPr>
              <w:t>են</w:t>
            </w:r>
            <w:r w:rsidRPr="00D14A0E">
              <w:rPr>
                <w:rFonts w:ascii="GHEA Grapalat" w:hAnsi="GHEA Grapalat" w:cs="Times New Roman"/>
              </w:rPr>
              <w:t xml:space="preserve"> իրավական շրջանակը, որը կիրառելի է ծրագրի գործունեության համար.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D14A0E">
              <w:rPr>
                <w:rFonts w:ascii="GHEA Grapalat" w:hAnsi="GHEA Grapalat" w:cs="Times New Roman"/>
              </w:rPr>
              <w:t xml:space="preserve">- </w:t>
            </w:r>
            <w:r w:rsidRPr="00D14A0E">
              <w:rPr>
                <w:rFonts w:ascii="GHEA Grapalat" w:hAnsi="GHEA Grapalat" w:cs="Times New Roman"/>
                <w:lang w:val="hy-AM"/>
              </w:rPr>
              <w:t>Մ</w:t>
            </w:r>
            <w:r w:rsidRPr="00D14A0E">
              <w:rPr>
                <w:rFonts w:ascii="GHEA Grapalat" w:hAnsi="GHEA Grapalat" w:cs="Times New Roman"/>
              </w:rPr>
              <w:t>թնոլորտային օդի պաշտպանության մասին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Times New Roman"/>
              </w:rPr>
              <w:t xml:space="preserve">ՀՀ </w:t>
            </w:r>
            <w:r w:rsidRPr="00D14A0E">
              <w:rPr>
                <w:rFonts w:ascii="GHEA Grapalat" w:hAnsi="GHEA Grapalat" w:cs="Times New Roman"/>
                <w:lang w:val="hy-AM"/>
              </w:rPr>
              <w:t>օ</w:t>
            </w:r>
            <w:r w:rsidRPr="00D14A0E">
              <w:rPr>
                <w:rFonts w:ascii="GHEA Grapalat" w:hAnsi="GHEA Grapalat" w:cs="Times New Roman"/>
              </w:rPr>
              <w:t>րենքի (1994)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D14A0E">
              <w:rPr>
                <w:rFonts w:ascii="GHEA Grapalat" w:hAnsi="GHEA Grapalat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</w:rPr>
            </w:pPr>
            <w:r w:rsidRPr="00D14A0E">
              <w:rPr>
                <w:rFonts w:ascii="GHEA Grapalat" w:hAnsi="GHEA Grapalat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նպատակով</w:t>
            </w:r>
            <w:r w:rsidRPr="00D14A0E">
              <w:rPr>
                <w:rFonts w:ascii="GHEA Grapalat" w:hAnsi="GHEA Grapalat" w:cs="Times New Roman"/>
              </w:rPr>
              <w:t>: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>Թափոնների մասին ՀՀ օրենք (2004)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D14A0E">
              <w:rPr>
                <w:rFonts w:ascii="Cambria Math" w:hAnsi="Cambria Math" w:cs="Cambria Math"/>
                <w:lang w:val="hy-AM"/>
              </w:rPr>
              <w:t>​​</w:t>
            </w:r>
            <w:r w:rsidRPr="00D14A0E">
              <w:rPr>
                <w:rFonts w:ascii="GHEA Grapalat" w:hAnsi="GHEA Grapalat" w:cs="Sylfaen"/>
                <w:lang w:val="hy-AM"/>
              </w:rPr>
              <w:t>լիազոր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մարմինների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ինչպես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նաև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թափոնների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արտադրող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դերն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ու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պարտականությունները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թափոնների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կառավարման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գործընթացներում</w:t>
            </w:r>
            <w:r w:rsidRPr="00D14A0E">
              <w:rPr>
                <w:rFonts w:ascii="GHEA Grapalat" w:hAnsi="GHEA Grapalat" w:cs="Times New Roman"/>
                <w:lang w:val="hy-AM"/>
              </w:rPr>
              <w:t>: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lastRenderedPageBreak/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</w:t>
            </w:r>
            <w:r w:rsidR="00417D86" w:rsidRPr="00D14A0E">
              <w:rPr>
                <w:rFonts w:ascii="GHEA Grapalat" w:hAnsi="GHEA Grapalat" w:cs="Times New Roman"/>
                <w:lang w:val="hy-AM"/>
              </w:rPr>
              <w:t xml:space="preserve">առաջարկվող աշխատանքները ենթակա </w:t>
            </w:r>
            <w:r w:rsidR="002E1282" w:rsidRPr="00D14A0E">
              <w:rPr>
                <w:rFonts w:ascii="GHEA Grapalat" w:hAnsi="GHEA Grapalat" w:cs="Times New Roman"/>
                <w:lang w:val="hy-AM"/>
              </w:rPr>
              <w:t>չ</w:t>
            </w:r>
            <w:r w:rsidRPr="00D14A0E">
              <w:rPr>
                <w:rFonts w:ascii="GHEA Grapalat" w:hAnsi="GHEA Grapalat" w:cs="Times New Roman"/>
                <w:lang w:val="hy-AM"/>
              </w:rPr>
              <w:t xml:space="preserve">են շրջակա միջավայրի վրա ազդեցության պետական </w:t>
            </w:r>
            <w:r w:rsidRPr="00D14A0E">
              <w:rPr>
                <w:rFonts w:ascii="Cambria Math" w:hAnsi="Cambria Math" w:cs="Cambria Math"/>
                <w:lang w:val="hy-AM"/>
              </w:rPr>
              <w:t>​​</w:t>
            </w:r>
            <w:r w:rsidRPr="00D14A0E">
              <w:rPr>
                <w:rFonts w:ascii="GHEA Grapalat" w:hAnsi="GHEA Grapalat" w:cs="Sylfaen"/>
                <w:lang w:val="hy-AM"/>
              </w:rPr>
              <w:t>փորձաքննությա</w:t>
            </w:r>
            <w:r w:rsidRPr="00D14A0E">
              <w:rPr>
                <w:rFonts w:ascii="GHEA Grapalat" w:hAnsi="GHEA Grapalat" w:cs="Times New Roman"/>
                <w:lang w:val="hy-AM"/>
              </w:rPr>
              <w:t>ն</w:t>
            </w:r>
            <w:r w:rsidR="00223838" w:rsidRPr="00D14A0E">
              <w:rPr>
                <w:rFonts w:ascii="GHEA Grapalat" w:hAnsi="GHEA Grapalat" w:cs="Times New Roman"/>
                <w:lang w:val="hy-AM"/>
              </w:rPr>
              <w:t xml:space="preserve">: </w:t>
            </w:r>
            <w:r w:rsidR="00417D86" w:rsidRPr="00D14A0E">
              <w:rPr>
                <w:rFonts w:ascii="GHEA Grapalat" w:hAnsi="GHEA Grapalat" w:cs="Times New Roman"/>
                <w:lang w:val="hy-AM"/>
              </w:rPr>
              <w:t xml:space="preserve"> </w:t>
            </w:r>
          </w:p>
          <w:p w:rsidR="002022A7" w:rsidRPr="00D14A0E" w:rsidRDefault="002022A7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D14A0E">
              <w:rPr>
                <w:rFonts w:ascii="GHEA Grapalat" w:hAnsi="GHEA Grapalat" w:cs="Times New Roman"/>
                <w:lang w:val="hy-AM"/>
              </w:rPr>
              <w:t>- «ՀՀ քաղաքաշինության մասին» օրենք (1998)</w:t>
            </w:r>
          </w:p>
          <w:p w:rsidR="002022A7" w:rsidRPr="00D14A0E" w:rsidRDefault="002022A7" w:rsidP="00D34B57">
            <w:pPr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2022A7" w:rsidRPr="00D14A0E" w:rsidRDefault="002022A7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թույլտվություն</w:t>
            </w:r>
          </w:p>
          <w:p w:rsidR="002022A7" w:rsidRPr="00D14A0E" w:rsidRDefault="002022A7" w:rsidP="0022383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Շինարարական աղբի </w:t>
            </w:r>
            <w:r w:rsidR="00223838"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հեռացման</w:t>
            </w:r>
            <w:r w:rsidRPr="00D14A0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 վայրի թույլտվություն</w:t>
            </w:r>
          </w:p>
        </w:tc>
      </w:tr>
      <w:tr w:rsidR="002022A7" w:rsidRPr="00D14A0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ՀԱՆՐԱՅԻՆ ՔՆՆԱՐԿՈՒՄ</w:t>
            </w:r>
          </w:p>
        </w:tc>
      </w:tr>
      <w:tr w:rsidR="002022A7" w:rsidRPr="001F5677" w:rsidTr="0021128E">
        <w:trPr>
          <w:trHeight w:val="2699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1E7C4B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E9B" w:rsidRDefault="00292E9B" w:rsidP="00292E9B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92E9B">
              <w:rPr>
                <w:rFonts w:ascii="GHEA Grapalat" w:hAnsi="GHEA Grapalat" w:cs="Times New Roman"/>
                <w:lang w:val="hy-AM"/>
              </w:rPr>
              <w:t xml:space="preserve">Ենթածրագրի շրջանակներում անցկացվել են հինգ հանրային </w:t>
            </w:r>
            <w:r>
              <w:rPr>
                <w:rFonts w:ascii="GHEA Grapalat" w:hAnsi="GHEA Grapalat" w:cs="Times New Roman"/>
                <w:lang w:val="hy-AM"/>
              </w:rPr>
              <w:t>լսումներ, որոնք ներառում են Բաղադրիչ1 և Բաղադրիչ4-ի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 նախագծային լուծումները և ակնկալվող բնապահպանական և սոցիալական ազդեցությունների մեղմացման միջոցառումները: </w:t>
            </w:r>
          </w:p>
          <w:p w:rsidR="00292E9B" w:rsidRPr="00A240E1" w:rsidRDefault="00292E9B" w:rsidP="00292E9B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A240E1">
              <w:rPr>
                <w:rFonts w:ascii="GHEA Grapalat" w:hAnsi="GHEA Grapalat" w:cs="Times New Roman"/>
                <w:lang w:val="hy-AM"/>
              </w:rPr>
              <w:t>Պետական ՇՄԱԳ շրջանակներում անցկացվել են չորս հանրային խորհրդակցություններ՝ Բաղադրիչների</w:t>
            </w:r>
            <w:r>
              <w:rPr>
                <w:rFonts w:ascii="GHEA Grapalat" w:hAnsi="GHEA Grapalat" w:cs="Times New Roman"/>
                <w:lang w:val="hy-AM"/>
              </w:rPr>
              <w:t xml:space="preserve"> շրջանակներում</w:t>
            </w:r>
            <w:r w:rsidRPr="00A240E1">
              <w:rPr>
                <w:rFonts w:ascii="GHEA Grapalat" w:hAnsi="GHEA Grapalat" w:cs="Times New Roman"/>
                <w:lang w:val="hy-AM"/>
              </w:rPr>
              <w:t xml:space="preserve"> վերականգնվող փողոցների բնակիչների մասնակցությամբ, Գյումրու վարչական գրասենյակի և «Կումայրի» պատմամշակութային արգելոց-թանգարան հասարակական ոչ առևտրային կազմակերպության տնօրենի մասնակցությամբ ։ Անցկացվել է ևս մեկ հանրային խորհրդակցություն (2022թ. սեպտեմբերի 8-ին) այն տների սեփականատերերի մասնակցությամբ, որոնց աստիճաններն ու մուտքերը կվերականգնվեն ենթածրագրի շրջանակներում: Հանդիպման ընթացքում ներկայացվել են նախագծային լուծումներն </w:t>
            </w:r>
            <w:r w:rsidRPr="00A240E1">
              <w:rPr>
                <w:rFonts w:ascii="GHEA Grapalat" w:hAnsi="GHEA Grapalat" w:cs="Times New Roman"/>
                <w:lang w:val="hy-AM"/>
              </w:rPr>
              <w:lastRenderedPageBreak/>
              <w:t>ու համաձայնությունների բովանդակությունը։</w:t>
            </w:r>
          </w:p>
          <w:p w:rsidR="00292E9B" w:rsidRPr="00A240E1" w:rsidRDefault="00292E9B" w:rsidP="00292E9B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A240E1">
              <w:rPr>
                <w:rFonts w:ascii="GHEA Grapalat" w:hAnsi="GHEA Grapalat" w:cs="Times New Roman"/>
                <w:lang w:val="hy-AM"/>
              </w:rPr>
              <w:t>ԲՍԿՊ-ի նախագիծը կհրապարակվի հայերեն և անգլերեն լեզուներով ՀՏԶՀ-ի կայքում (atdf.am), իսկ հայերեն լեզվով` շահառուի կայքում (gyumricity.</w:t>
            </w:r>
            <w:r>
              <w:rPr>
                <w:rFonts w:ascii="GHEA Grapalat" w:hAnsi="GHEA Grapalat" w:cs="Times New Roman"/>
                <w:lang w:val="hy-AM"/>
              </w:rPr>
              <w:t>am) և սոցիալական մեդիայի էջում</w:t>
            </w:r>
            <w:r w:rsidRPr="00A240E1">
              <w:rPr>
                <w:rFonts w:ascii="GHEA Grapalat" w:hAnsi="GHEA Grapalat" w:cs="Times New Roman"/>
                <w:lang w:val="hy-AM"/>
              </w:rPr>
              <w:t>:</w:t>
            </w:r>
          </w:p>
          <w:p w:rsidR="00292E9B" w:rsidRPr="00292E9B" w:rsidRDefault="00292E9B" w:rsidP="00292E9B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92E9B">
              <w:rPr>
                <w:rFonts w:ascii="GHEA Grapalat" w:hAnsi="GHEA Grapalat" w:cs="Times New Roman"/>
                <w:lang w:val="hy-AM"/>
              </w:rPr>
              <w:t xml:space="preserve">ԲՍԿՊ-ի նախագիծը քննարկվել է 2023 թվականի ապրիլի 14-ին Գյումրի քաղաքում տեղի ունեցած հանրային խորհրդակցության ժամանակ: ՀՏԶՀ-ն </w:t>
            </w:r>
            <w:r>
              <w:rPr>
                <w:rFonts w:ascii="GHEA Grapalat" w:hAnsi="GHEA Grapalat" w:cs="Times New Roman"/>
                <w:lang w:val="hy-AM"/>
              </w:rPr>
              <w:t xml:space="preserve">հնարավորինս տեղեկացրել է </w:t>
            </w:r>
            <w:r w:rsidRPr="00292E9B">
              <w:rPr>
                <w:rFonts w:ascii="GHEA Grapalat" w:hAnsi="GHEA Grapalat" w:cs="Times New Roman"/>
                <w:lang w:val="hy-AM"/>
              </w:rPr>
              <w:t>ազդակիր բոլոր կողմերի</w:t>
            </w:r>
            <w:r>
              <w:rPr>
                <w:rFonts w:ascii="GHEA Grapalat" w:hAnsi="GHEA Grapalat" w:cs="Times New Roman"/>
                <w:lang w:val="hy-AM"/>
              </w:rPr>
              <w:t>ն ապահովվելու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 </w:t>
            </w:r>
            <w:r>
              <w:rPr>
                <w:rFonts w:ascii="GHEA Grapalat" w:hAnsi="GHEA Grapalat" w:cs="Times New Roman"/>
                <w:lang w:val="hy-AM"/>
              </w:rPr>
              <w:t xml:space="preserve">նրանց 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մասնակցությունը </w:t>
            </w:r>
            <w:r>
              <w:rPr>
                <w:rFonts w:ascii="GHEA Grapalat" w:hAnsi="GHEA Grapalat" w:cs="Times New Roman"/>
                <w:lang w:val="hy-AM"/>
              </w:rPr>
              <w:t>հանրային լսումներին</w:t>
            </w:r>
            <w:r w:rsidRPr="00292E9B">
              <w:rPr>
                <w:rFonts w:ascii="GHEA Grapalat" w:hAnsi="GHEA Grapalat" w:cs="Times New Roman"/>
                <w:lang w:val="hy-AM"/>
              </w:rPr>
              <w:t>: Խանջյան փողոցու</w:t>
            </w:r>
            <w:r w:rsidR="0021128E">
              <w:rPr>
                <w:rFonts w:ascii="GHEA Grapalat" w:hAnsi="GHEA Grapalat" w:cs="Times New Roman"/>
                <w:lang w:val="hy-AM"/>
              </w:rPr>
              <w:t>մ գտնվող բիզնեսի սեփականատերերը ևս տեղեկացվել և հրավիրվել են՝ մասնակցելու հանրային լսմանը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։ Գյումրու </w:t>
            </w:r>
            <w:r w:rsidR="0021128E">
              <w:rPr>
                <w:rFonts w:ascii="GHEA Grapalat" w:hAnsi="GHEA Grapalat" w:cs="Times New Roman"/>
                <w:lang w:val="hy-AM"/>
              </w:rPr>
              <w:t xml:space="preserve">համայնքապետարանի 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կողմից </w:t>
            </w:r>
            <w:r w:rsidR="0021128E">
              <w:rPr>
                <w:rFonts w:ascii="GHEA Grapalat" w:hAnsi="GHEA Grapalat" w:cs="Times New Roman"/>
                <w:lang w:val="hy-AM"/>
              </w:rPr>
              <w:t>հանրային լսմանը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 հրավիրվել էին Հաղթան</w:t>
            </w:r>
            <w:r w:rsidR="0021128E">
              <w:rPr>
                <w:rFonts w:ascii="GHEA Grapalat" w:hAnsi="GHEA Grapalat" w:cs="Times New Roman"/>
                <w:lang w:val="hy-AM"/>
              </w:rPr>
              <w:t>ակ պողոտայի</w:t>
            </w:r>
            <w:r w:rsidRPr="00292E9B">
              <w:rPr>
                <w:rFonts w:ascii="GHEA Grapalat" w:hAnsi="GHEA Grapalat" w:cs="Times New Roman"/>
                <w:lang w:val="hy-AM"/>
              </w:rPr>
              <w:t xml:space="preserve"> կրպակների սեփականատերերը։ ԲՍԿՊ-ի նախագիծը հրապարակվել է հայերեն և անգլերեն լեզուներով ՀՏԶՀ-ի կայքում (atdf.am), իսկ հայերեն լեզվով` շահառուի կայքում (gyumrycity.am) և սոցիալական ցանցերում:</w:t>
            </w:r>
          </w:p>
          <w:p w:rsidR="00292E9B" w:rsidRPr="00292E9B" w:rsidRDefault="00292E9B" w:rsidP="00292E9B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292E9B">
              <w:rPr>
                <w:rFonts w:ascii="GHEA Grapalat" w:hAnsi="GHEA Grapalat" w:cs="Times New Roman"/>
                <w:lang w:val="hy-AM"/>
              </w:rPr>
              <w:t xml:space="preserve">ԲՍԿՊ-ի </w:t>
            </w:r>
            <w:r w:rsidR="0021128E">
              <w:rPr>
                <w:rFonts w:ascii="GHEA Grapalat" w:hAnsi="GHEA Grapalat" w:cs="Times New Roman"/>
                <w:lang w:val="hy-AM"/>
              </w:rPr>
              <w:t xml:space="preserve">տպագրված օրինակները ԲԼՄ-ն </w:t>
            </w:r>
            <w:r w:rsidRPr="00292E9B">
              <w:rPr>
                <w:rFonts w:ascii="GHEA Grapalat" w:hAnsi="GHEA Grapalat" w:cs="Times New Roman"/>
                <w:lang w:val="hy-AM"/>
              </w:rPr>
              <w:t>կհան</w:t>
            </w:r>
            <w:r w:rsidR="0021128E">
              <w:rPr>
                <w:rFonts w:ascii="GHEA Grapalat" w:hAnsi="GHEA Grapalat" w:cs="Times New Roman"/>
                <w:lang w:val="hy-AM"/>
              </w:rPr>
              <w:t>ձնվեն կրպակների սեփականատերերին</w:t>
            </w:r>
            <w:r w:rsidRPr="00292E9B">
              <w:rPr>
                <w:rFonts w:ascii="GHEA Grapalat" w:hAnsi="GHEA Grapalat" w:cs="Times New Roman"/>
                <w:lang w:val="hy-AM"/>
              </w:rPr>
              <w:t>:</w:t>
            </w:r>
          </w:p>
          <w:p w:rsidR="002022A7" w:rsidRPr="00D14A0E" w:rsidRDefault="0021128E" w:rsidP="0021128E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GHEA Grapalat" w:hAnsi="GHEA Grapalat" w:cs="Times New Roman"/>
                <w:lang w:val="hy-AM"/>
              </w:rPr>
            </w:pPr>
            <w:r w:rsidRPr="00A240E1">
              <w:rPr>
                <w:rFonts w:ascii="GHEA Grapalat" w:hAnsi="GHEA Grapalat" w:cs="Times New Roman"/>
                <w:lang w:val="hy-AM"/>
              </w:rPr>
              <w:t xml:space="preserve">Նախատեսվող աշխատանքների մասին համառոտ տեղեկատվություն և կոնտակտային տվյալները՝ հարցերին ու դժգոհություններին անդրադառնալու համար, կտեղադրվեն Գյումրու </w:t>
            </w:r>
            <w:r>
              <w:rPr>
                <w:rFonts w:ascii="GHEA Grapalat" w:hAnsi="GHEA Grapalat" w:cs="Times New Roman"/>
                <w:lang w:val="hy-AM"/>
              </w:rPr>
              <w:t>համայնքա</w:t>
            </w:r>
            <w:r w:rsidRPr="00A240E1">
              <w:rPr>
                <w:rFonts w:ascii="GHEA Grapalat" w:hAnsi="GHEA Grapalat" w:cs="Times New Roman"/>
                <w:lang w:val="hy-AM"/>
              </w:rPr>
              <w:t>պետարանի տեղեկատվական տախտակին, աշխատավայրում և/կամ նրա անմիջական շրջակայքում:</w:t>
            </w:r>
          </w:p>
        </w:tc>
      </w:tr>
      <w:tr w:rsidR="002022A7" w:rsidRPr="00D14A0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ՀԱՎԵԼՎԱԾՆԵՐ</w:t>
            </w:r>
          </w:p>
        </w:tc>
      </w:tr>
      <w:tr w:rsidR="002022A7" w:rsidRPr="001F5677" w:rsidTr="001E7C4B">
        <w:trPr>
          <w:trHeight w:val="1511"/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A7" w:rsidRPr="00D14A0E" w:rsidRDefault="002022A7" w:rsidP="004A51F8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Հավելված 1՝ Տարածքի քարտեզ, նկարներ </w:t>
            </w:r>
          </w:p>
          <w:p w:rsidR="002022A7" w:rsidRPr="00D14A0E" w:rsidRDefault="002022A7" w:rsidP="00D34B57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 w:rsidR="00977351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՝ Շինարարական աղբի հեռացման թույլտվություն</w:t>
            </w:r>
          </w:p>
          <w:p w:rsidR="00977351" w:rsidRPr="00D14A0E" w:rsidRDefault="00977351" w:rsidP="00977351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 w:rsidR="002E1282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3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՝ Բնապահպանական և սոցիալական կառավարման պլանի վերաբերյալ հանրային քննարկման արձանագրություն </w:t>
            </w:r>
          </w:p>
          <w:p w:rsidR="00487973" w:rsidRPr="00D14A0E" w:rsidRDefault="002022A7" w:rsidP="00487973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 w:rsidR="002E1282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4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՝ Շինարարական թույլտվություն</w:t>
            </w:r>
          </w:p>
          <w:p w:rsidR="002022A7" w:rsidRPr="00D14A0E" w:rsidRDefault="00487973" w:rsidP="0021128E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 w:rsidR="002E1282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5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՝ Գյումրու համայնքապետարանի նամակը վերաբնակեցման խնդիրների վերաբերյալ</w:t>
            </w:r>
          </w:p>
        </w:tc>
      </w:tr>
    </w:tbl>
    <w:p w:rsidR="001E7C4B" w:rsidRPr="00D14A0E" w:rsidRDefault="001E7C4B" w:rsidP="001E7C4B">
      <w:pPr>
        <w:widowControl w:val="0"/>
        <w:autoSpaceDE w:val="0"/>
        <w:autoSpaceDN w:val="0"/>
        <w:spacing w:after="0" w:line="240" w:lineRule="auto"/>
        <w:jc w:val="both"/>
        <w:rPr>
          <w:rFonts w:ascii="GHEA Grapalat" w:eastAsia="Times New Roman" w:hAnsi="GHEA Grapalat" w:cs="Times New Roman"/>
          <w:sz w:val="18"/>
          <w:szCs w:val="18"/>
          <w:lang w:val="hy-AM"/>
        </w:rPr>
      </w:pPr>
    </w:p>
    <w:p w:rsidR="001E7C4B" w:rsidRPr="00D14A0E" w:rsidRDefault="001E7C4B" w:rsidP="001E7C4B">
      <w:pPr>
        <w:spacing w:after="0" w:line="240" w:lineRule="auto"/>
        <w:rPr>
          <w:rFonts w:ascii="GHEA Grapalat" w:eastAsia="Times New Roman" w:hAnsi="GHEA Grapalat" w:cs="Times New Roman"/>
          <w:b/>
          <w:sz w:val="24"/>
          <w:szCs w:val="24"/>
          <w:lang w:val="hy-AM"/>
        </w:rPr>
        <w:sectPr w:rsidR="001E7C4B" w:rsidRPr="00D14A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cols w:space="720"/>
        </w:sectPr>
      </w:pPr>
    </w:p>
    <w:p w:rsidR="00AB699D" w:rsidRPr="00D14A0E" w:rsidRDefault="00AB699D" w:rsidP="00AB699D">
      <w:pPr>
        <w:pBdr>
          <w:bottom w:val="single" w:sz="24" w:space="1" w:color="0000FF"/>
        </w:pBdr>
        <w:spacing w:after="240"/>
        <w:jc w:val="both"/>
        <w:rPr>
          <w:rFonts w:ascii="GHEA Grapalat" w:hAnsi="GHEA Grapalat"/>
          <w:b/>
          <w:caps/>
          <w:lang w:val="hy-AM"/>
        </w:rPr>
      </w:pPr>
      <w:r w:rsidRPr="00D14A0E">
        <w:rPr>
          <w:rFonts w:ascii="GHEA Grapalat" w:hAnsi="GHEA Grapalat"/>
          <w:b/>
          <w:lang w:val="hy-AM"/>
        </w:rPr>
        <w:lastRenderedPageBreak/>
        <w:t>ՄԱՍ Բ</w:t>
      </w:r>
      <w:r w:rsidRPr="008B101D">
        <w:rPr>
          <w:rFonts w:ascii="GHEA Grapalat" w:hAnsi="GHEA Grapalat"/>
          <w:b/>
          <w:lang w:val="hy-AM"/>
        </w:rPr>
        <w:t xml:space="preserve">: </w:t>
      </w:r>
      <w:r w:rsidRPr="00D14A0E">
        <w:rPr>
          <w:rFonts w:ascii="GHEA Grapalat" w:hAnsi="GHEA Grapalat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8"/>
        <w:gridCol w:w="3409"/>
        <w:gridCol w:w="1721"/>
        <w:gridCol w:w="2989"/>
      </w:tblGrid>
      <w:tr w:rsidR="00965D8C" w:rsidRPr="00D14A0E" w:rsidTr="00D34B5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65D8C" w:rsidRPr="00D14A0E" w:rsidRDefault="00965D8C" w:rsidP="00D34B57">
            <w:pPr>
              <w:spacing w:before="60" w:after="6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965D8C" w:rsidRPr="00D14A0E" w:rsidTr="00D34B57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965D8C" w:rsidRPr="001F5677" w:rsidTr="00D34B57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Ճանապարհի վերականգնում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1A04D3" w:rsidP="00D34B57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   </w:t>
            </w:r>
            <w:r w:rsidR="00965D8C" w:rsidRPr="00D14A0E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="00965D8C"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="00965D8C" w:rsidRPr="00D14A0E">
              <w:rPr>
                <w:rFonts w:ascii="GHEA Grapalat" w:hAnsi="GHEA Grapalat"/>
                <w:sz w:val="20"/>
                <w:szCs w:val="20"/>
              </w:rPr>
              <w:t xml:space="preserve">  [</w:t>
            </w:r>
            <w:r w:rsidR="00965D8C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65D8C" w:rsidRPr="00D14A0E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="00965D8C"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Ա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21679C">
            <w:pPr>
              <w:spacing w:before="60" w:after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   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1A04D3" w:rsidRPr="00D14A0E">
              <w:rPr>
                <w:rFonts w:ascii="GHEA Grapalat" w:hAnsi="GHEA Grapalat"/>
                <w:sz w:val="20"/>
                <w:szCs w:val="20"/>
              </w:rPr>
              <w:t>[</w:t>
            </w:r>
            <w:r w:rsidRPr="00D14A0E">
              <w:rPr>
                <w:rFonts w:ascii="GHEA Grapalat" w:hAnsi="GHEA Grapalat"/>
                <w:sz w:val="20"/>
                <w:szCs w:val="20"/>
              </w:rPr>
              <w:t>]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="0021679C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D14A0E">
              <w:rPr>
                <w:rFonts w:ascii="GHEA Grapalat" w:hAnsi="GHEA Grapalat"/>
                <w:sz w:val="20"/>
                <w:szCs w:val="20"/>
              </w:rPr>
              <w:t>[</w:t>
            </w:r>
            <w:r w:rsidR="0021679C" w:rsidRPr="00D14A0E">
              <w:rPr>
                <w:rFonts w:ascii="GHEA Grapalat" w:hAnsi="GHEA Grapalat"/>
                <w:sz w:val="20"/>
                <w:szCs w:val="20"/>
              </w:rPr>
              <w:t>x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Ա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D14A0E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Կեղտաջրերի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հեռացման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առանձին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     [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Այո 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Բ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965D8C" w:rsidRPr="00D14A0E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Պատմական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շենքեր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1A04D3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>[</w:t>
            </w:r>
            <w:r w:rsidR="001A04D3" w:rsidRPr="00D14A0E">
              <w:rPr>
                <w:rFonts w:ascii="GHEA Grapalat" w:hAnsi="GHEA Grapalat"/>
                <w:sz w:val="20"/>
                <w:szCs w:val="20"/>
              </w:rPr>
              <w:t>x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[]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Գ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Հողի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>[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Այո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Վտանգավոր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թունավոր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[ 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Ազդեցությունը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անտառների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/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կամ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պաշտպանված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տարածքների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[ 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Այո 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Բժշկական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թափոնների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կարգավորում</w:t>
            </w:r>
            <w:r w:rsidRPr="00D14A0E">
              <w:rPr>
                <w:rFonts w:ascii="GHEA Grapalat" w:hAnsi="GHEA Grapalat"/>
                <w:sz w:val="20"/>
                <w:szCs w:val="20"/>
              </w:rPr>
              <w:t>/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spacing w:before="60" w:after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[ 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</w:rPr>
              <w:t>Երթ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եկության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հետիոտնային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14A0E">
              <w:rPr>
                <w:rFonts w:ascii="GHEA Grapalat" w:hAnsi="GHEA Grapalat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[]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965D8C" w:rsidRPr="001F5677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ind w:hanging="420"/>
              <w:rPr>
                <w:rFonts w:ascii="GHEA Grapalat" w:hAnsi="GHEA Grapalat"/>
                <w:sz w:val="20"/>
                <w:szCs w:val="20"/>
              </w:rPr>
            </w:pPr>
            <w:r w:rsidRPr="00D14A0E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D14A0E" w:rsidRDefault="00965D8C" w:rsidP="00D34B57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D14A0E">
              <w:rPr>
                <w:rFonts w:ascii="GHEA Grapalat" w:hAnsi="GHEA Grapalat"/>
                <w:sz w:val="20"/>
                <w:szCs w:val="20"/>
              </w:rPr>
              <w:t xml:space="preserve">  [ ] </w:t>
            </w: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D14A0E" w:rsidRDefault="00965D8C" w:rsidP="00D34B57">
            <w:pPr>
              <w:spacing w:before="60" w:after="60"/>
              <w:ind w:left="3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965D8C" w:rsidRPr="00D14A0E" w:rsidRDefault="001E7C4B" w:rsidP="00965D8C">
      <w:pPr>
        <w:keepNext/>
        <w:keepLines/>
        <w:spacing w:before="200"/>
        <w:outlineLvl w:val="1"/>
        <w:rPr>
          <w:rFonts w:ascii="GHEA Grapalat" w:hAnsi="GHEA Grapalat" w:cs="Sylfaen"/>
          <w:b/>
          <w:bCs/>
          <w:color w:val="365F91" w:themeColor="accent1" w:themeShade="BF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br w:type="page"/>
      </w:r>
      <w:r w:rsidR="00965D8C" w:rsidRPr="00D14A0E">
        <w:rPr>
          <w:rFonts w:ascii="GHEA Grapalat" w:hAnsi="GHEA Grapalat" w:cs="Sylfaen"/>
          <w:b/>
          <w:bCs/>
          <w:color w:val="365F91" w:themeColor="accent1" w:themeShade="BF"/>
          <w:lang w:val="hy-AM"/>
        </w:rPr>
        <w:lastRenderedPageBreak/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440"/>
        <w:gridCol w:w="10196"/>
      </w:tblGrid>
      <w:tr w:rsidR="00965D8C" w:rsidRPr="00D14A0E" w:rsidTr="00951590"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D14A0E" w:rsidRDefault="00965D8C" w:rsidP="00D34B57">
            <w:pPr>
              <w:spacing w:before="120" w:after="120"/>
              <w:rPr>
                <w:rFonts w:ascii="GHEA Grapalat" w:hAnsi="GHEA Grapalat" w:cs="Sylfaen"/>
                <w:b/>
              </w:rPr>
            </w:pPr>
            <w:r w:rsidRPr="00D14A0E">
              <w:rPr>
                <w:rFonts w:ascii="GHEA Grapalat" w:hAnsi="GHEA Grapalat" w:cs="Sylfaen"/>
                <w:b/>
              </w:rPr>
              <w:t>Գործունեություն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D14A0E" w:rsidRDefault="00965D8C" w:rsidP="00D34B57">
            <w:pPr>
              <w:spacing w:before="120" w:after="120"/>
              <w:rPr>
                <w:rFonts w:ascii="GHEA Grapalat" w:hAnsi="GHEA Grapalat" w:cs="Sylfaen"/>
                <w:b/>
              </w:rPr>
            </w:pPr>
            <w:r w:rsidRPr="00D14A0E">
              <w:rPr>
                <w:rFonts w:ascii="GHEA Grapalat" w:hAnsi="GHEA Grapalat" w:cs="Sylfaen"/>
                <w:b/>
              </w:rPr>
              <w:t>Պարամետր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D14A0E" w:rsidRDefault="00965D8C" w:rsidP="00D34B57">
            <w:pPr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b/>
              </w:rPr>
              <w:t>Նվազեցման</w:t>
            </w:r>
            <w:r w:rsidRPr="00D14A0E">
              <w:rPr>
                <w:rFonts w:ascii="GHEA Grapalat" w:hAnsi="GHEA Grapalat"/>
                <w:b/>
              </w:rPr>
              <w:t xml:space="preserve"> </w:t>
            </w:r>
            <w:r w:rsidRPr="00D14A0E">
              <w:rPr>
                <w:rFonts w:ascii="GHEA Grapalat" w:hAnsi="GHEA Grapalat" w:cs="Sylfaen"/>
                <w:b/>
              </w:rPr>
              <w:t>միջոցառումներ</w:t>
            </w:r>
            <w:r w:rsidRPr="00D14A0E">
              <w:rPr>
                <w:rFonts w:ascii="GHEA Grapalat" w:hAnsi="GHEA Grapalat"/>
              </w:rPr>
              <w:t xml:space="preserve"> </w:t>
            </w:r>
          </w:p>
        </w:tc>
      </w:tr>
      <w:tr w:rsidR="00D812CA" w:rsidRPr="001F5677" w:rsidTr="00951590">
        <w:trPr>
          <w:trHeight w:val="2159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D34B57">
            <w:pPr>
              <w:rPr>
                <w:rFonts w:ascii="GHEA Grapalat" w:hAnsi="GHEA Grapalat"/>
                <w:b/>
              </w:rPr>
            </w:pPr>
            <w:r w:rsidRPr="00D14A0E">
              <w:rPr>
                <w:rFonts w:ascii="GHEA Grapalat" w:hAnsi="GHEA Grapalat"/>
                <w:b/>
              </w:rPr>
              <w:t>0</w:t>
            </w:r>
            <w:r w:rsidRPr="00D14A0E">
              <w:rPr>
                <w:rFonts w:ascii="GHEA Grapalat" w:hAnsi="GHEA Grapalat"/>
              </w:rPr>
              <w:t xml:space="preserve">. </w:t>
            </w:r>
            <w:r w:rsidRPr="00D14A0E">
              <w:rPr>
                <w:rFonts w:ascii="GHEA Grapalat" w:hAnsi="GHEA Grapalat" w:cs="Sylfaen"/>
              </w:rPr>
              <w:t>Ընդհանուր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D34B57">
            <w:pPr>
              <w:jc w:val="center"/>
              <w:rPr>
                <w:rFonts w:ascii="GHEA Grapalat" w:hAnsi="GHEA Grapalat"/>
              </w:rPr>
            </w:pPr>
            <w:r w:rsidRPr="00D14A0E">
              <w:rPr>
                <w:rFonts w:ascii="GHEA Grapalat" w:hAnsi="GHEA Grapalat" w:cs="Sylfaen"/>
              </w:rPr>
              <w:t>Ծանուցում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եւ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աշխատողների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Կառուցապատման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բնապահպանական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հարցերով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զբաղվող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տեղական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տեսչությունները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ծանուցվել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առաջիկա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գործողությունների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մասին</w:t>
            </w:r>
            <w:r w:rsidRPr="00D14A0E">
              <w:rPr>
                <w:rFonts w:ascii="GHEA Grapalat" w:hAnsi="GHEA Grapalat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բ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Հանրությունը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մասին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իրազեկվել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լրատվամիջոցներով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>/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հանրությանը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հասանելի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կայքերի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միջոցով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ծանուցման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միջոցով</w:t>
            </w:r>
            <w:r w:rsidRPr="00D14A0E">
              <w:rPr>
                <w:rFonts w:ascii="GHEA Grapalat" w:hAnsi="GHEA Grapalat"/>
                <w:lang w:val="hy-AM"/>
              </w:rPr>
              <w:t xml:space="preserve"> (</w:t>
            </w:r>
            <w:r w:rsidRPr="00D14A0E">
              <w:rPr>
                <w:rFonts w:ascii="GHEA Grapalat" w:hAnsi="GHEA Grapalat" w:cs="Sylfaen"/>
                <w:lang w:val="hy-AM"/>
              </w:rPr>
              <w:t>այդ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թվում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</w:t>
            </w:r>
            <w:r w:rsidRPr="00D14A0E">
              <w:rPr>
                <w:rFonts w:ascii="GHEA Grapalat" w:hAnsi="GHEA Grapalat"/>
                <w:lang w:val="hy-AM"/>
              </w:rPr>
              <w:t xml:space="preserve">):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գ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Ձեռք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բերվել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կառուցապատման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>/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հիմնանորոգման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պահանջվող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բոլոր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իրավական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դ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Կապալառուն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ֆորմալ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կերպով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համաձայնել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բոլոր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իրականացվելու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անվտանգ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օրինապահ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եղանակով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որոնք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նախագծվել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այնպես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հարևան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բնակչության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շրջակա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միջավայրի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վրա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հասցվեն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նվազագույնի</w:t>
            </w:r>
            <w:r w:rsidRPr="00D14A0E">
              <w:rPr>
                <w:rFonts w:ascii="GHEA Grapalat" w:hAnsi="GHEA Grapalat"/>
                <w:lang w:val="hy-AM"/>
              </w:rPr>
              <w:t>: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ե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Աշխատողների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ՍՊՍ</w:t>
            </w:r>
            <w:r w:rsidRPr="00D14A0E">
              <w:rPr>
                <w:rFonts w:ascii="GHEA Grapalat" w:hAnsi="GHEA Grapalat"/>
                <w:lang w:val="hy-AM"/>
              </w:rPr>
              <w:t>-</w:t>
            </w:r>
            <w:r w:rsidRPr="00D14A0E">
              <w:rPr>
                <w:rFonts w:ascii="GHEA Grapalat" w:hAnsi="GHEA Grapalat" w:cs="Sylfaen"/>
                <w:lang w:val="hy-AM"/>
              </w:rPr>
              <w:t>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միջազգային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լավ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գործելակերպին</w:t>
            </w:r>
            <w:r w:rsidRPr="00D14A0E">
              <w:rPr>
                <w:rFonts w:ascii="GHEA Grapalat" w:hAnsi="GHEA Grapalat"/>
                <w:lang w:val="hy-AM"/>
              </w:rPr>
              <w:t xml:space="preserve"> (</w:t>
            </w:r>
            <w:r w:rsidRPr="00D14A0E">
              <w:rPr>
                <w:rFonts w:ascii="GHEA Grapalat" w:hAnsi="GHEA Grapalat" w:cs="Sylfaen"/>
                <w:lang w:val="hy-AM"/>
              </w:rPr>
              <w:t>միշտ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կրում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պաշտպանիչ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գլխարկներ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ըստ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անհրաժեշտության՝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դիմակներ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պաշտպանիչ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ակնոցներ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անվտանգության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գոտիներ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կոշիկներ</w:t>
            </w:r>
            <w:r w:rsidRPr="00D14A0E">
              <w:rPr>
                <w:rFonts w:ascii="GHEA Grapalat" w:hAnsi="GHEA Grapalat"/>
                <w:lang w:val="hy-AM"/>
              </w:rPr>
              <w:t xml:space="preserve">):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զ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Տեղամասում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տեղադրված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նշանները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տեղեկացնում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աշխատողներին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հիմնական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կանոնների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կարգերի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մասին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որոնց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նրանք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հետևեն</w:t>
            </w:r>
            <w:r w:rsidRPr="00D14A0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812CA" w:rsidRPr="001F5677" w:rsidTr="00951590">
        <w:trPr>
          <w:trHeight w:val="1016"/>
        </w:trPr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A05D22" w:rsidP="00D34B57">
            <w:pPr>
              <w:rPr>
                <w:rFonts w:ascii="GHEA Grapalat" w:hAnsi="GHEA Grapalat"/>
              </w:rPr>
            </w:pPr>
            <w:bookmarkStart w:id="1" w:name="_GoBack"/>
            <w:r w:rsidRPr="00D14A0E">
              <w:rPr>
                <w:rFonts w:ascii="GHEA Grapalat" w:hAnsi="GHEA Grapalat"/>
                <w:b/>
                <w:lang w:val="hy-AM"/>
              </w:rPr>
              <w:t>Ա</w:t>
            </w:r>
            <w:r w:rsidR="00D812CA" w:rsidRPr="00D14A0E">
              <w:rPr>
                <w:rFonts w:ascii="GHEA Grapalat" w:hAnsi="GHEA Grapalat"/>
                <w:b/>
              </w:rPr>
              <w:t>.</w:t>
            </w:r>
            <w:r w:rsidR="00D812CA" w:rsidRPr="00D14A0E">
              <w:rPr>
                <w:rFonts w:ascii="GHEA Grapalat" w:hAnsi="GHEA Grapalat"/>
              </w:rPr>
              <w:t xml:space="preserve"> </w:t>
            </w:r>
            <w:r w:rsidR="00D812CA" w:rsidRPr="00D14A0E">
              <w:rPr>
                <w:rFonts w:ascii="GHEA Grapalat" w:hAnsi="GHEA Grapalat" w:cs="Sylfaen"/>
              </w:rPr>
              <w:t>Ընդհանուր</w:t>
            </w:r>
            <w:r w:rsidR="00D812CA" w:rsidRPr="00D14A0E">
              <w:rPr>
                <w:rFonts w:ascii="GHEA Grapalat" w:hAnsi="GHEA Grapalat"/>
              </w:rPr>
              <w:t xml:space="preserve"> </w:t>
            </w:r>
            <w:r w:rsidR="00D812CA" w:rsidRPr="00D14A0E">
              <w:rPr>
                <w:rFonts w:ascii="GHEA Grapalat" w:hAnsi="GHEA Grapalat" w:cs="Sylfaen"/>
              </w:rPr>
              <w:t>շիրարարական</w:t>
            </w:r>
            <w:r w:rsidR="00D812CA" w:rsidRPr="00D14A0E">
              <w:rPr>
                <w:rFonts w:ascii="GHEA Grapalat" w:hAnsi="GHEA Grapalat"/>
              </w:rPr>
              <w:t xml:space="preserve"> </w:t>
            </w:r>
            <w:r w:rsidR="00D812CA" w:rsidRPr="00D14A0E">
              <w:rPr>
                <w:rFonts w:ascii="GHEA Grapalat" w:hAnsi="GHEA Grapalat" w:cs="Sylfaen"/>
              </w:rPr>
              <w:t>պայմաններ</w:t>
            </w:r>
            <w:bookmarkEnd w:id="1"/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D34B57">
            <w:pPr>
              <w:jc w:val="center"/>
              <w:rPr>
                <w:rFonts w:ascii="GHEA Grapalat" w:hAnsi="GHEA Grapalat"/>
              </w:rPr>
            </w:pPr>
            <w:r w:rsidRPr="00D14A0E">
              <w:rPr>
                <w:rFonts w:ascii="GHEA Grapalat" w:hAnsi="GHEA Grapalat" w:cs="Sylfaen"/>
              </w:rPr>
              <w:t>Օդի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որակ</w:t>
            </w:r>
            <w:r w:rsidRPr="00D14A0E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12CA" w:rsidRPr="00D14A0E" w:rsidRDefault="00D812CA" w:rsidP="002E1282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Ներքին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քանդման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աշխատանքների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ընթացքում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սահող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բեկորները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օգտագործվեն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առաջին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հարկից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վեր</w:t>
            </w:r>
            <w:r w:rsidRPr="00D14A0E">
              <w:rPr>
                <w:rFonts w:ascii="GHEA Grapalat" w:hAnsi="GHEA Grapalat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բ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Քանդված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բեկորները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պահվելու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առանձնացված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տարածքում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ցողվում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ջրային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շիթերով՝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բեկորների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փոշին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նվազեցնելու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նպատակով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գ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Օդաճնշական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հորատման</w:t>
            </w:r>
            <w:r w:rsidRPr="00D14A0E">
              <w:rPr>
                <w:rFonts w:ascii="GHEA Grapalat" w:hAnsi="GHEA Grapalat"/>
                <w:lang w:val="hy-AM"/>
              </w:rPr>
              <w:t>/</w:t>
            </w:r>
            <w:r w:rsidRPr="00D14A0E">
              <w:rPr>
                <w:rFonts w:ascii="GHEA Grapalat" w:hAnsi="GHEA Grapalat" w:cs="Sylfaen"/>
                <w:lang w:val="hy-AM"/>
              </w:rPr>
              <w:t>պատերի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քանդման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ընթացքում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փոշին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ճնշել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անընդհատ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ջրման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փոշու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ներփակման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օբյեկտների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տեղադրման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միջոցով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դ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Շրջապատող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միջավայրը</w:t>
            </w:r>
            <w:r w:rsidRPr="00D14A0E">
              <w:rPr>
                <w:rFonts w:ascii="GHEA Grapalat" w:hAnsi="GHEA Grapalat"/>
                <w:lang w:val="hy-AM"/>
              </w:rPr>
              <w:t xml:space="preserve"> (</w:t>
            </w:r>
            <w:r w:rsidRPr="00D14A0E">
              <w:rPr>
                <w:rFonts w:ascii="GHEA Grapalat" w:hAnsi="GHEA Grapalat" w:cs="Sylfaen"/>
                <w:lang w:val="hy-AM"/>
              </w:rPr>
              <w:t>մայթեր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ճանապարհներ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բեկորներից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զերծ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պահվի՝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փոշին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նվազագույնի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հասցնելու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ե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Տեղամասում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չպետք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կատարվի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նյութերի</w:t>
            </w:r>
            <w:r w:rsidRPr="00D14A0E">
              <w:rPr>
                <w:rFonts w:ascii="GHEA Grapalat" w:hAnsi="GHEA Grapalat"/>
                <w:lang w:val="hy-AM"/>
              </w:rPr>
              <w:t>/</w:t>
            </w:r>
            <w:r w:rsidRPr="00D14A0E">
              <w:rPr>
                <w:rFonts w:ascii="GHEA Grapalat" w:hAnsi="GHEA Grapalat" w:cs="Sylfaen"/>
                <w:lang w:val="hy-AM"/>
              </w:rPr>
              <w:t>թափոնների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բաց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այրում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951590">
            <w:pPr>
              <w:spacing w:after="0" w:line="240" w:lineRule="auto"/>
              <w:ind w:left="36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զ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Տեղամասերում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չպետք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լինեն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մեքենաների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անհարկի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կուտակումներ</w:t>
            </w:r>
            <w:r w:rsidRPr="00D14A0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812CA" w:rsidRPr="001F5677" w:rsidTr="00951590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14A0E">
              <w:rPr>
                <w:rFonts w:ascii="GHEA Grapalat" w:hAnsi="GHEA Grapalat" w:cs="Sylfaen"/>
              </w:rPr>
              <w:t>Աղմուկ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F5677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Շինարարական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աղմուկը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սահմանափակվի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թույլտվության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մեջ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սահմանված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ժամերով</w:t>
            </w:r>
            <w:r w:rsidRPr="00D14A0E">
              <w:rPr>
                <w:rFonts w:ascii="GHEA Grapalat" w:hAnsi="GHEA Grapalat"/>
              </w:rPr>
              <w:t xml:space="preserve">: </w:t>
            </w:r>
          </w:p>
          <w:p w:rsidR="00D812CA" w:rsidRPr="00D14A0E" w:rsidRDefault="00D812CA" w:rsidP="001F5677">
            <w:pPr>
              <w:spacing w:after="0" w:line="240" w:lineRule="auto"/>
              <w:ind w:left="36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բ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ընթացքում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գեներատորների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շարժիչների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ծածկերը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օդի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կոմպրեսորները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հոսանքով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մեխանիկական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լինեն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ծածկված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56 </w:t>
            </w:r>
            <w:r w:rsidRPr="00D14A0E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տեղադրվեն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բնակելի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տարածքներից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հնարավորինս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հեռու</w:t>
            </w:r>
            <w:r w:rsidRPr="00D14A0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812CA" w:rsidRPr="00D14A0E" w:rsidTr="00951590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14A0E">
              <w:rPr>
                <w:rFonts w:ascii="GHEA Grapalat" w:hAnsi="GHEA Grapalat" w:cs="Sylfaen"/>
              </w:rPr>
              <w:t>Ջրի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4E13E0">
            <w:pPr>
              <w:spacing w:after="0" w:line="240" w:lineRule="auto"/>
              <w:ind w:left="36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Տեղամասում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իրականացվեն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էրոզիայի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ջրաբերուկների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կառավարման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համապատասխան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միջոցառումներ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օրինակ՝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խոտի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դեզեր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>/</w:t>
            </w:r>
            <w:r w:rsidRPr="00D14A0E">
              <w:rPr>
                <w:rFonts w:ascii="GHEA Grapalat" w:hAnsi="GHEA Grapalat" w:cs="Sylfaen"/>
              </w:rPr>
              <w:t>կամ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տիղմից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ցանկապատեր՝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տեղամասից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դուրս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եկող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մոտակա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ջրահոսքերի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գետերի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չափազանց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մեծ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պղտորության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պատճառ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հանդիսացող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ջրաբերուկների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արտահոսքը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կանխելու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համար</w:t>
            </w:r>
            <w:r w:rsidRPr="00D14A0E">
              <w:rPr>
                <w:rFonts w:ascii="GHEA Grapalat" w:hAnsi="GHEA Grapalat"/>
              </w:rPr>
              <w:t>:</w:t>
            </w:r>
          </w:p>
        </w:tc>
      </w:tr>
      <w:tr w:rsidR="00D812CA" w:rsidRPr="001F5677" w:rsidTr="00951590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1E7C4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D14A0E">
              <w:rPr>
                <w:rFonts w:ascii="GHEA Grapalat" w:hAnsi="GHEA Grapalat" w:cs="Sylfaen"/>
              </w:rPr>
              <w:t>Թափոնների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14A0E" w:rsidRDefault="00D812CA" w:rsidP="004E13E0">
            <w:pPr>
              <w:spacing w:after="0" w:line="240" w:lineRule="auto"/>
              <w:ind w:left="28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Քանդման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կառուցապատման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աշխատանքներից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ակնկալվող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բոլոր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թափոնների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գլխավոր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տեսակների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համար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նախանշվեն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թափոնների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հավաքման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հեռացման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ուղիները</w:t>
            </w:r>
            <w:r w:rsidRPr="00D14A0E">
              <w:rPr>
                <w:rFonts w:ascii="GHEA Grapalat" w:hAnsi="GHEA Grapalat"/>
              </w:rPr>
              <w:t xml:space="preserve">: </w:t>
            </w:r>
          </w:p>
          <w:p w:rsidR="00D812CA" w:rsidRPr="00D14A0E" w:rsidRDefault="00D812CA" w:rsidP="004E13E0">
            <w:pPr>
              <w:spacing w:after="0" w:line="240" w:lineRule="auto"/>
              <w:ind w:left="37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բ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Կառուցապատման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քանդման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արդյունքում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առաջացած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հանքային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առանձնացվեն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ընդհանուր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աղբից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օրգանական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հեղուկ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քիմիական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թափոններից՝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տեսակավորման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տարաներում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պահպանման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միջոցով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4E13E0">
            <w:pPr>
              <w:spacing w:after="0" w:line="240" w:lineRule="auto"/>
              <w:ind w:left="37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գ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թափոնները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հավաքվեն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հեռացվեն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կարգով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լիցենզիա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ստացած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աղբահանող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ընկերությունների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կողմից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4E13E0" w:rsidP="004E13E0">
            <w:pPr>
              <w:spacing w:after="0" w:line="240" w:lineRule="auto"/>
              <w:ind w:left="379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դ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)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Թափոնների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հեռացման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մասին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արձանագրությունները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պետք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է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պահվեն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որպես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ապացույց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առ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այն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,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որ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կառավարումը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պատշաճ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իրականացվել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է՝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ըստ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 </w:t>
            </w:r>
            <w:r w:rsidR="00D812CA" w:rsidRPr="00D14A0E">
              <w:rPr>
                <w:rFonts w:ascii="GHEA Grapalat" w:hAnsi="GHEA Grapalat" w:cs="Sylfaen"/>
                <w:lang w:val="hy-AM"/>
              </w:rPr>
              <w:t>նախատեսվածի</w:t>
            </w:r>
            <w:r w:rsidR="00D812CA" w:rsidRPr="00D14A0E">
              <w:rPr>
                <w:rFonts w:ascii="GHEA Grapalat" w:hAnsi="GHEA Grapalat"/>
                <w:lang w:val="hy-AM"/>
              </w:rPr>
              <w:t xml:space="preserve">: </w:t>
            </w:r>
          </w:p>
          <w:p w:rsidR="00D812CA" w:rsidRPr="00D14A0E" w:rsidRDefault="00D812CA" w:rsidP="004C70F6">
            <w:pPr>
              <w:spacing w:after="0" w:line="240" w:lineRule="auto"/>
              <w:ind w:left="36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ե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Իրագործելիության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դեպքում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կապալառուն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կրկնօգտագործում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վերամշակում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կենսունակ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նյութերը</w:t>
            </w:r>
            <w:r w:rsidRPr="00D14A0E">
              <w:rPr>
                <w:rFonts w:ascii="GHEA Grapalat" w:hAnsi="GHEA Grapalat"/>
                <w:lang w:val="hy-AM"/>
              </w:rPr>
              <w:t xml:space="preserve"> (</w:t>
            </w:r>
            <w:r w:rsidRPr="00D14A0E">
              <w:rPr>
                <w:rFonts w:ascii="GHEA Grapalat" w:hAnsi="GHEA Grapalat" w:cs="Sylfaen"/>
                <w:lang w:val="hy-AM"/>
              </w:rPr>
              <w:t>բացի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ասբեստից</w:t>
            </w:r>
            <w:r w:rsidRPr="00D14A0E">
              <w:rPr>
                <w:rFonts w:ascii="GHEA Grapalat" w:hAnsi="GHEA Grapalat"/>
                <w:lang w:val="hy-AM"/>
              </w:rPr>
              <w:t>):</w:t>
            </w:r>
          </w:p>
        </w:tc>
      </w:tr>
      <w:tr w:rsidR="00CB0346" w:rsidRPr="00D14A0E" w:rsidTr="00951590">
        <w:trPr>
          <w:trHeight w:val="1241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D14A0E" w:rsidRDefault="00CB0346" w:rsidP="00D34B57">
            <w:pPr>
              <w:rPr>
                <w:rFonts w:ascii="GHEA Grapalat" w:hAnsi="GHEA Grapalat" w:cs="Sylfaen"/>
                <w:lang w:val="hy-AM"/>
              </w:rPr>
            </w:pPr>
            <w:r w:rsidRPr="00D14A0E">
              <w:rPr>
                <w:rFonts w:ascii="GHEA Grapalat" w:hAnsi="GHEA Grapalat" w:cs="Sylfaen"/>
              </w:rPr>
              <w:t>Գ</w:t>
            </w:r>
            <w:r w:rsidRPr="00D14A0E">
              <w:rPr>
                <w:rFonts w:ascii="GHEA Grapalat" w:hAnsi="GHEA Grapalat"/>
              </w:rPr>
              <w:t xml:space="preserve">. </w:t>
            </w:r>
            <w:r w:rsidRPr="00D14A0E">
              <w:rPr>
                <w:rFonts w:ascii="GHEA Grapalat" w:hAnsi="GHEA Grapalat" w:cs="Sylfaen"/>
              </w:rPr>
              <w:t>Պատմական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շինություն</w:t>
            </w: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ներ</w:t>
            </w:r>
            <w:r w:rsidRPr="00D14A0E">
              <w:rPr>
                <w:rFonts w:ascii="GHEA Grapalat" w:hAnsi="GHEA Grapalat"/>
              </w:rPr>
              <w:t>)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D14A0E" w:rsidRDefault="00CB0346" w:rsidP="00D34B57">
            <w:pPr>
              <w:rPr>
                <w:rFonts w:ascii="GHEA Grapalat" w:hAnsi="GHEA Grapalat" w:cs="Sylfaen"/>
              </w:rPr>
            </w:pPr>
            <w:r w:rsidRPr="00D14A0E">
              <w:rPr>
                <w:rFonts w:ascii="GHEA Grapalat" w:hAnsi="GHEA Grapalat" w:cs="Sylfaen"/>
              </w:rPr>
              <w:t>Մշակութային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ժառանգություն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D14A0E" w:rsidRDefault="00CB0346" w:rsidP="004E13E0">
            <w:pPr>
              <w:spacing w:after="0" w:line="240" w:lineRule="auto"/>
              <w:ind w:left="379"/>
              <w:contextualSpacing/>
              <w:rPr>
                <w:rFonts w:ascii="GHEA Grapalat" w:hAnsi="GHEA Grapalat"/>
              </w:rPr>
            </w:pPr>
            <w:r w:rsidRPr="00D14A0E">
              <w:rPr>
                <w:rFonts w:ascii="GHEA Grapalat" w:hAnsi="GHEA Grapalat"/>
              </w:rPr>
              <w:t>(</w:t>
            </w:r>
            <w:r w:rsidRPr="00D14A0E">
              <w:rPr>
                <w:rFonts w:ascii="GHEA Grapalat" w:hAnsi="GHEA Grapalat" w:cs="Sylfaen"/>
              </w:rPr>
              <w:t>ա</w:t>
            </w:r>
            <w:r w:rsidRPr="00D14A0E">
              <w:rPr>
                <w:rFonts w:ascii="GHEA Grapalat" w:hAnsi="GHEA Grapalat"/>
              </w:rPr>
              <w:t xml:space="preserve">) </w:t>
            </w:r>
            <w:r w:rsidRPr="00D14A0E">
              <w:rPr>
                <w:rFonts w:ascii="GHEA Grapalat" w:hAnsi="GHEA Grapalat" w:cs="Sylfaen"/>
              </w:rPr>
              <w:t>Եթե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շինությունը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հատուկ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նշանակության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պատմական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կառույց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մոտ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այդպիսի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կառույցի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կամ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գտնվում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հատուկ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պատմական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տարածքում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ապա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տեղական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իշխանությունները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ծանուցվեն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նրանց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համաձայնությունը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ստացվի</w:t>
            </w:r>
            <w:r w:rsidRPr="00D14A0E">
              <w:rPr>
                <w:rFonts w:ascii="GHEA Grapalat" w:hAnsi="GHEA Grapalat"/>
              </w:rPr>
              <w:t xml:space="preserve">, </w:t>
            </w:r>
            <w:r w:rsidRPr="00D14A0E">
              <w:rPr>
                <w:rFonts w:ascii="GHEA Grapalat" w:hAnsi="GHEA Grapalat" w:cs="Sylfaen"/>
              </w:rPr>
              <w:t>իսկ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շինարարական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բոլոր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աշխատանքները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պետք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է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պլանավորվեն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իրականացվեն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տեղական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և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պետական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օրենսդրության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 w:cs="Sylfaen"/>
              </w:rPr>
              <w:t>համաձայն</w:t>
            </w:r>
            <w:r w:rsidRPr="00D14A0E">
              <w:rPr>
                <w:rFonts w:ascii="GHEA Grapalat" w:hAnsi="GHEA Grapalat"/>
              </w:rPr>
              <w:t xml:space="preserve">: </w:t>
            </w:r>
          </w:p>
          <w:p w:rsidR="00CB0346" w:rsidRPr="00D14A0E" w:rsidRDefault="00CB0346" w:rsidP="004E13E0">
            <w:pPr>
              <w:spacing w:after="0" w:line="240" w:lineRule="auto"/>
              <w:ind w:left="379" w:hanging="90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բ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Հարկ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ապահովել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նորմերը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գործի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դրվեն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այնպես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հորատման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ընթացքում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գտնված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="004C70F6" w:rsidRPr="00D14A0E">
              <w:rPr>
                <w:rFonts w:ascii="GHEA Grapalat" w:hAnsi="GHEA Grapalat" w:cs="Sylfaen"/>
                <w:lang w:val="hy-AM"/>
              </w:rPr>
              <w:t>մշակութային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նշանակություն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ունեցող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առարկաները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հնարավոր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գտածոները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հաշվառվեն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պաշտոնատար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անձինք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տեղեկացվեն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հետաձգվեն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փոփոխվեն՝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հաշվի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առնվելով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այդ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գտածոները</w:t>
            </w:r>
            <w:r w:rsidRPr="00D14A0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4C70F6" w:rsidRPr="001F5677" w:rsidTr="00951590">
        <w:trPr>
          <w:trHeight w:val="7055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0F6" w:rsidRPr="00D14A0E" w:rsidRDefault="004C70F6" w:rsidP="00D34B57">
            <w:pPr>
              <w:rPr>
                <w:rFonts w:ascii="GHEA Grapalat" w:hAnsi="GHEA Grapalat" w:cs="Sylfaen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lastRenderedPageBreak/>
              <w:t>Ը</w:t>
            </w:r>
            <w:r w:rsidRPr="00D14A0E">
              <w:rPr>
                <w:rFonts w:ascii="GHEA Grapalat" w:hAnsi="GHEA Grapalat"/>
                <w:lang w:val="hy-AM"/>
              </w:rPr>
              <w:t xml:space="preserve">.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հետիոտնային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ապահովություն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0F6" w:rsidRPr="00D14A0E" w:rsidRDefault="004C70F6" w:rsidP="001E7C4B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աշխատանքներով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պայմանավորված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ուղղակի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անուղղակի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վտանգ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հանրային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հետիոտների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0F6" w:rsidRPr="00D14A0E" w:rsidRDefault="004C70F6" w:rsidP="004E13E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>(</w:t>
            </w:r>
            <w:r w:rsidRPr="00D14A0E">
              <w:rPr>
                <w:rFonts w:ascii="GHEA Grapalat" w:hAnsi="GHEA Grapalat" w:cs="Sylfaen"/>
                <w:lang w:val="hy-AM"/>
              </w:rPr>
              <w:t>ա</w:t>
            </w:r>
            <w:r w:rsidRPr="00D14A0E">
              <w:rPr>
                <w:rFonts w:ascii="GHEA Grapalat" w:hAnsi="GHEA Grapalat"/>
                <w:lang w:val="hy-AM"/>
              </w:rPr>
              <w:t xml:space="preserve">) </w:t>
            </w:r>
            <w:r w:rsidRPr="00D14A0E">
              <w:rPr>
                <w:rFonts w:ascii="GHEA Grapalat" w:hAnsi="GHEA Grapalat" w:cs="Sylfaen"/>
                <w:lang w:val="hy-AM"/>
              </w:rPr>
              <w:t>Պետական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նորմերի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համաձայն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կապալառուն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ապահովում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կառուցապատման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պատշաճ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անվտանգությունը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կապված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կարգավորումը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  <w:r w:rsidRPr="00D14A0E">
              <w:rPr>
                <w:rFonts w:ascii="GHEA Grapalat" w:hAnsi="GHEA Grapalat" w:cs="Sylfaen"/>
                <w:lang w:val="hy-AM"/>
              </w:rPr>
              <w:t>Սա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ներառում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նաև՝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</w:p>
          <w:p w:rsidR="004C70F6" w:rsidRPr="00D14A0E" w:rsidRDefault="004C70F6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նշանների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տեղադրում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նախազգուշացնող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նշաններ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խոչընդոտներ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շրջանց</w:t>
            </w:r>
            <w:r w:rsidRPr="00D14A0E">
              <w:rPr>
                <w:rFonts w:ascii="GHEA Grapalat" w:hAnsi="GHEA Grapalat"/>
                <w:lang w:val="hy-AM"/>
              </w:rPr>
              <w:t xml:space="preserve">. </w:t>
            </w:r>
            <w:r w:rsidRPr="00D14A0E">
              <w:rPr>
                <w:rFonts w:ascii="GHEA Grapalat" w:hAnsi="GHEA Grapalat" w:cs="Sylfaen"/>
                <w:lang w:val="hy-AM"/>
              </w:rPr>
              <w:t>տեղամասը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հստակ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տեսանելի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լինի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իսկ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հանրությունը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պետք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տեղեկացված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լինի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պոտենցիալ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վտանգների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մասին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</w:p>
          <w:p w:rsidR="004C70F6" w:rsidRPr="00D14A0E" w:rsidRDefault="004C70F6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կառավարման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համակարգ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աշխատակազմի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վերապատրաստում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մասնավորապես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մուտքի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մոտակայքում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խիտ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մասով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  <w:r w:rsidRPr="00D14A0E">
              <w:rPr>
                <w:rFonts w:ascii="GHEA Grapalat" w:hAnsi="GHEA Grapalat" w:cs="Sylfaen"/>
                <w:lang w:val="hy-AM"/>
              </w:rPr>
              <w:t>Անվտանգ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անցումներ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հետիոտների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վայրերում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որտեղ</w:t>
            </w:r>
            <w:r w:rsidRPr="00D14A0E">
              <w:rPr>
                <w:rFonts w:ascii="GHEA Grapalat" w:hAnsi="GHEA Grapalat"/>
                <w:lang w:val="hy-AM"/>
              </w:rPr>
              <w:t xml:space="preserve"> 59 </w:t>
            </w:r>
            <w:r w:rsidRPr="00D14A0E">
              <w:rPr>
                <w:rFonts w:ascii="GHEA Grapalat" w:hAnsi="GHEA Grapalat" w:cs="Sylfaen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հետ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կապված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երթևեկությունը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խոչընդոտներ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ստեղծում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</w:p>
          <w:p w:rsidR="004C70F6" w:rsidRPr="00D14A0E" w:rsidRDefault="004C70F6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աշխատանքային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ժամերի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համապատասխանեցում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տեղական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մոդելին</w:t>
            </w:r>
            <w:r w:rsidRPr="00D14A0E">
              <w:rPr>
                <w:rFonts w:ascii="GHEA Grapalat" w:hAnsi="GHEA Grapalat"/>
                <w:lang w:val="hy-AM"/>
              </w:rPr>
              <w:t xml:space="preserve">. </w:t>
            </w:r>
            <w:r w:rsidRPr="00D14A0E">
              <w:rPr>
                <w:rFonts w:ascii="GHEA Grapalat" w:hAnsi="GHEA Grapalat" w:cs="Sylfaen"/>
                <w:lang w:val="hy-AM"/>
              </w:rPr>
              <w:t>օրինակ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ծանրաբեռնված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ժամերին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խոշոր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եղջերավոր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անասունների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շարժի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ժամանակ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խուսափել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խոշոր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տրանսպորտային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</w:p>
          <w:p w:rsidR="00951590" w:rsidRPr="00D14A0E" w:rsidRDefault="004C70F6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երթևեկության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ակտիվ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կառավարում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տեղամասում՝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պատրաստված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տեսանելի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աշխատողների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կողմից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եթե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դա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անհրաժեշտ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է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հանրության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հարմարավետ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երթևեկի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</w:p>
          <w:p w:rsidR="004C70F6" w:rsidRPr="00D14A0E" w:rsidRDefault="004C70F6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 w:cs="Sylfaen"/>
                <w:lang w:val="hy-AM"/>
              </w:rPr>
              <w:t>դեպի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այլ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օբյեկտներ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խանութներ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բնակելի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տներ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անվտանգ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և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անխափան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մուտքի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ապահովում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վերանորոգման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աշխատանքների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ընթացքում</w:t>
            </w:r>
            <w:r w:rsidRPr="00D14A0E">
              <w:rPr>
                <w:rFonts w:ascii="GHEA Grapalat" w:hAnsi="GHEA Grapalat"/>
                <w:lang w:val="hy-AM"/>
              </w:rPr>
              <w:t xml:space="preserve">, </w:t>
            </w:r>
            <w:r w:rsidRPr="00D14A0E">
              <w:rPr>
                <w:rFonts w:ascii="GHEA Grapalat" w:hAnsi="GHEA Grapalat" w:cs="Sylfaen"/>
                <w:lang w:val="hy-AM"/>
              </w:rPr>
              <w:t>եթե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տվյալ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շինությունները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բաց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են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հանրության</w:t>
            </w:r>
            <w:r w:rsidRPr="00D14A0E">
              <w:rPr>
                <w:rFonts w:ascii="GHEA Grapalat" w:hAnsi="GHEA Grapalat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lang w:val="hy-AM"/>
              </w:rPr>
              <w:t>համար</w:t>
            </w:r>
            <w:r w:rsidRPr="00D14A0E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4C70F6" w:rsidRPr="001F5677" w:rsidTr="00951590">
        <w:trPr>
          <w:trHeight w:val="1700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F6" w:rsidRPr="00D14A0E" w:rsidRDefault="004C70F6" w:rsidP="00D34B57">
            <w:pPr>
              <w:rPr>
                <w:rFonts w:ascii="GHEA Grapalat" w:hAnsi="GHEA Grapalat" w:cs="Sylfaen"/>
                <w:lang w:val="hy-AM"/>
              </w:rPr>
            </w:pPr>
            <w:r w:rsidRPr="00D14A0E">
              <w:rPr>
                <w:rFonts w:ascii="GHEA Grapalat" w:hAnsi="GHEA Grapalat"/>
                <w:b/>
              </w:rPr>
              <w:t>Թ.</w:t>
            </w:r>
            <w:r w:rsidRPr="00D14A0E">
              <w:rPr>
                <w:rFonts w:ascii="GHEA Grapalat" w:hAnsi="GHEA Grapalat"/>
              </w:rPr>
              <w:t xml:space="preserve"> </w:t>
            </w:r>
            <w:r w:rsidRPr="00D14A0E">
              <w:rPr>
                <w:rFonts w:ascii="GHEA Grapalat" w:hAnsi="GHEA Grapalat"/>
                <w:lang w:val="hy-AM"/>
              </w:rPr>
              <w:t xml:space="preserve">Սոցիալական ռիսկերի կառավարում </w:t>
            </w:r>
          </w:p>
          <w:p w:rsidR="004C70F6" w:rsidRPr="00D14A0E" w:rsidRDefault="004C70F6" w:rsidP="00D34B57">
            <w:pPr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F6" w:rsidRPr="00D14A0E" w:rsidRDefault="004C70F6" w:rsidP="00D34B57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 xml:space="preserve">Հանրային կապերի կառավարում 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F6" w:rsidRPr="00D14A0E" w:rsidRDefault="004C70F6" w:rsidP="004E13E0">
            <w:pPr>
              <w:ind w:left="37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4C70F6" w:rsidRPr="00D14A0E" w:rsidRDefault="004E13E0" w:rsidP="004E13E0">
            <w:pPr>
              <w:ind w:left="28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(ա)</w:t>
            </w:r>
            <w:r w:rsidR="004C70F6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4C70F6" w:rsidRPr="00D14A0E" w:rsidRDefault="006C75E1" w:rsidP="004E13E0">
            <w:pPr>
              <w:ind w:left="28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(բ</w:t>
            </w:r>
            <w:r w:rsidR="004E13E0" w:rsidRPr="00D14A0E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="004C70F6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</w:t>
            </w:r>
            <w:r w:rsidR="004C70F6" w:rsidRPr="00D14A0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աշխատուժի հետ </w:t>
            </w:r>
          </w:p>
          <w:p w:rsidR="004C70F6" w:rsidRPr="00D14A0E" w:rsidRDefault="006C75E1" w:rsidP="006C75E1">
            <w:pPr>
              <w:ind w:left="28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(գ)</w:t>
            </w:r>
            <w:r w:rsidR="004C70F6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4C70F6" w:rsidRPr="00D14A0E" w:rsidRDefault="006C75E1" w:rsidP="006C75E1">
            <w:pPr>
              <w:ind w:left="28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(դ)</w:t>
            </w:r>
            <w:r w:rsidR="004C70F6" w:rsidRPr="00D14A0E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:rsidR="004C70F6" w:rsidRPr="00D14A0E" w:rsidRDefault="004C70F6" w:rsidP="006C75E1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4C70F6" w:rsidRPr="00D14A0E" w:rsidRDefault="004C70F6" w:rsidP="006C75E1">
            <w:pPr>
              <w:spacing w:line="240" w:lineRule="auto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</w:p>
        </w:tc>
      </w:tr>
      <w:tr w:rsidR="00951590" w:rsidRPr="001F5677" w:rsidTr="00951590">
        <w:trPr>
          <w:trHeight w:val="1421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90" w:rsidRPr="00D14A0E" w:rsidRDefault="00951590" w:rsidP="00D34B57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90" w:rsidRPr="00D14A0E" w:rsidRDefault="00951590" w:rsidP="00951590">
            <w:pPr>
              <w:jc w:val="center"/>
              <w:rPr>
                <w:rFonts w:ascii="GHEA Grapalat" w:hAnsi="GHEA Grapalat"/>
                <w:lang w:val="hy-AM"/>
              </w:rPr>
            </w:pPr>
            <w:r w:rsidRPr="00D14A0E">
              <w:rPr>
                <w:rFonts w:ascii="GHEA Grapalat" w:hAnsi="GHEA Grapalat"/>
                <w:lang w:val="hy-AM"/>
              </w:rPr>
              <w:t xml:space="preserve">Բողոքների Լուծման Մեխանիզմի (ԲԼՄ) կառավարում </w:t>
            </w:r>
          </w:p>
        </w:tc>
        <w:tc>
          <w:tcPr>
            <w:tcW w:w="3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90" w:rsidRPr="00D14A0E" w:rsidRDefault="00951590" w:rsidP="00951590">
            <w:pPr>
              <w:ind w:left="37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(ա) 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:rsidR="00951590" w:rsidRPr="00D14A0E" w:rsidRDefault="00951590" w:rsidP="00951590">
            <w:pPr>
              <w:ind w:left="37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(բ) 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:rsidR="00951590" w:rsidRPr="00D14A0E" w:rsidRDefault="00951590" w:rsidP="00951590">
            <w:pPr>
              <w:ind w:left="379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sz w:val="20"/>
                <w:szCs w:val="20"/>
                <w:lang w:val="hy-AM"/>
              </w:rPr>
              <w:t>(գ) 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:rsidR="001E7C4B" w:rsidRPr="00D14A0E" w:rsidRDefault="001E7C4B" w:rsidP="001E7C4B">
      <w:pPr>
        <w:spacing w:after="0" w:line="240" w:lineRule="auto"/>
        <w:rPr>
          <w:rFonts w:ascii="GHEA Grapalat" w:eastAsia="Times New Roman" w:hAnsi="GHEA Grapalat" w:cs="Times New Roman"/>
          <w:b/>
          <w:sz w:val="16"/>
          <w:szCs w:val="16"/>
          <w:lang w:val="hy-AM"/>
        </w:rPr>
        <w:sectPr w:rsidR="001E7C4B" w:rsidRPr="00D14A0E">
          <w:pgSz w:w="15840" w:h="12240" w:orient="landscape"/>
          <w:pgMar w:top="720" w:right="720" w:bottom="720" w:left="720" w:header="720" w:footer="720" w:gutter="0"/>
          <w:cols w:space="720"/>
        </w:sectPr>
      </w:pPr>
    </w:p>
    <w:p w:rsidR="006E2F07" w:rsidRPr="00D14A0E" w:rsidRDefault="006E2F07" w:rsidP="006E2F07">
      <w:pPr>
        <w:keepNext/>
        <w:keepLines/>
        <w:spacing w:before="200"/>
        <w:ind w:left="-450" w:right="-720"/>
        <w:jc w:val="both"/>
        <w:outlineLvl w:val="1"/>
        <w:rPr>
          <w:rFonts w:ascii="GHEA Grapalat" w:hAnsi="GHEA Grapalat" w:cs="Sylfaen"/>
          <w:b/>
          <w:bCs/>
          <w:lang w:val="hy-AM"/>
        </w:rPr>
      </w:pPr>
      <w:r w:rsidRPr="00D14A0E">
        <w:rPr>
          <w:rFonts w:ascii="GHEA Grapalat" w:hAnsi="GHEA Grapalat" w:cs="Sylfaen"/>
          <w:b/>
          <w:bCs/>
          <w:lang w:val="hy-AM"/>
        </w:rPr>
        <w:lastRenderedPageBreak/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424"/>
        <w:gridCol w:w="2053"/>
        <w:gridCol w:w="1531"/>
        <w:gridCol w:w="1563"/>
        <w:gridCol w:w="2258"/>
        <w:gridCol w:w="1729"/>
        <w:gridCol w:w="1789"/>
      </w:tblGrid>
      <w:tr w:rsidR="0093290C" w:rsidRPr="00D14A0E" w:rsidTr="00245805">
        <w:trPr>
          <w:trHeight w:val="576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textAlignment w:val="top"/>
              <w:rPr>
                <w:rFonts w:ascii="GHEA Grapalat" w:hAnsi="GHEA Grapalat" w:cs="Arial"/>
                <w:b/>
                <w:color w:val="888888"/>
                <w:sz w:val="18"/>
                <w:szCs w:val="18"/>
              </w:rPr>
            </w:pPr>
            <w:r w:rsidRPr="00D14A0E">
              <w:rPr>
                <w:rFonts w:ascii="GHEA Grapalat" w:hAnsi="GHEA Grapalat" w:cs="Sylfaen"/>
                <w:b/>
                <w:color w:val="333333"/>
                <w:sz w:val="18"/>
                <w:szCs w:val="18"/>
              </w:rPr>
              <w:t>Գ</w:t>
            </w:r>
            <w:r w:rsidRPr="00D14A0E">
              <w:rPr>
                <w:rFonts w:ascii="GHEA Grapalat" w:hAnsi="GHEA Grapalat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(պարամետր է վերահսկվելու)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Որտեղ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</w:rPr>
              <w:t>(</w:t>
            </w: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D14A0E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Ինչպես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</w:rPr>
              <w:t>(</w:t>
            </w: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D14A0E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Երբ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</w:rPr>
              <w:t>(</w:t>
            </w: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D14A0E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Ինչու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</w:rPr>
              <w:t>(</w:t>
            </w: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D14A0E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D14A0E" w:rsidRDefault="008466D2" w:rsidP="00D34B57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D14A0E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Ով</w:t>
            </w:r>
          </w:p>
          <w:p w:rsidR="008466D2" w:rsidRPr="00D14A0E" w:rsidRDefault="008466D2" w:rsidP="00D34B5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D14A0E">
              <w:rPr>
                <w:rFonts w:ascii="GHEA Grapalat" w:hAnsi="GHEA Grapalat"/>
                <w:sz w:val="18"/>
                <w:szCs w:val="18"/>
              </w:rPr>
              <w:t>(</w:t>
            </w:r>
            <w:r w:rsidRPr="00D14A0E">
              <w:rPr>
                <w:rFonts w:ascii="GHEA Grapalat" w:hAnsi="GHEA Grapalat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D14A0E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</w:tr>
      <w:tr w:rsidR="008C1315" w:rsidRPr="00D14A0E" w:rsidTr="00245805">
        <w:trPr>
          <w:trHeight w:val="576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D14A0E" w:rsidRDefault="008C1315" w:rsidP="008C1315">
            <w:pPr>
              <w:spacing w:before="120"/>
              <w:jc w:val="center"/>
              <w:rPr>
                <w:rFonts w:ascii="GHEA Grapalat" w:hAnsi="GHEA Grapalat"/>
                <w:b/>
                <w:color w:val="0D0D0D"/>
                <w:sz w:val="20"/>
                <w:szCs w:val="20"/>
                <w:lang w:val="hy-AM"/>
              </w:rPr>
            </w:pPr>
            <w:r w:rsidRPr="00D14A0E">
              <w:rPr>
                <w:rFonts w:ascii="GHEA Grapalat" w:hAnsi="GHEA Grapalat"/>
                <w:b/>
                <w:color w:val="0D0D0D"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245805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245805">
            <w:pPr>
              <w:pStyle w:val="ListParagraph"/>
              <w:widowControl/>
              <w:numPr>
                <w:ilvl w:val="0"/>
                <w:numId w:val="30"/>
              </w:numPr>
              <w:spacing w:before="120"/>
              <w:ind w:left="270" w:right="-506" w:hanging="270"/>
              <w:contextualSpacing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մատակարարում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:rsidR="00245805" w:rsidRPr="00D14A0E" w:rsidRDefault="00245805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245805" w:rsidRPr="00D14A0E" w:rsidRDefault="00245805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05" w:rsidRPr="00D14A0E" w:rsidRDefault="00245805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245805" w:rsidRPr="00D14A0E" w:rsidRDefault="002E1282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FF0AB2">
            <w:pPr>
              <w:pStyle w:val="ListParagraph"/>
              <w:numPr>
                <w:ilvl w:val="0"/>
                <w:numId w:val="30"/>
              </w:numPr>
              <w:spacing w:before="120"/>
              <w:ind w:left="180" w:hanging="180"/>
              <w:textAlignment w:val="top"/>
              <w:rPr>
                <w:rFonts w:ascii="GHEA Grapalat" w:hAnsi="GHEA Grapalat"/>
                <w:sz w:val="16"/>
                <w:szCs w:val="16"/>
              </w:rPr>
            </w:pPr>
            <w:r w:rsidRPr="00D14A0E">
              <w:rPr>
                <w:rFonts w:ascii="GHEA Grapalat" w:hAnsi="GHEA Grapalat"/>
                <w:sz w:val="16"/>
                <w:szCs w:val="16"/>
              </w:rPr>
              <w:t>Շ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ինարարական</w:t>
            </w:r>
            <w:r w:rsidRPr="00D14A0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նյութերի</w:t>
            </w:r>
            <w:r w:rsidRPr="00D14A0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16"/>
                <w:szCs w:val="16"/>
              </w:rPr>
              <w:t>և</w:t>
            </w:r>
            <w:r w:rsidRPr="00D14A0E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թափոնների</w:t>
            </w:r>
            <w:r w:rsidRPr="00D14A0E">
              <w:rPr>
                <w:rFonts w:ascii="GHEA Grapalat" w:hAnsi="GHEA Grapalat"/>
                <w:sz w:val="16"/>
                <w:szCs w:val="16"/>
              </w:rPr>
              <w:t xml:space="preserve"> տեղափոխում</w:t>
            </w:r>
          </w:p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:rsidR="00C07193" w:rsidRPr="00D14A0E" w:rsidRDefault="00C07193" w:rsidP="00D34B57">
            <w:pPr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վիճակը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:rsidR="00C07193" w:rsidRPr="00D14A0E" w:rsidRDefault="00C07193" w:rsidP="00D34B57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Բեռնատար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մեքենաների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թափքի ծածկի ապահովումը` շինարարական թափոններ և նյութեր տեղափոխելիս և 20 կմ/ժ  չգերազանցող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արագությամբ: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տրանսպորտային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միջոցների և մեքենաների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տեղափոխում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Շին հրապարակի մուտքեր և ելքեր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193" w:rsidRPr="00D14A0E" w:rsidRDefault="00C07193" w:rsidP="00D34B57">
            <w:pPr>
              <w:spacing w:before="120"/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D34B57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C07193" w:rsidRPr="00D14A0E" w:rsidRDefault="00C07193" w:rsidP="00D34B57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Հետիոտնային անցումների անվտանգության, երթևեկության և արտակարգ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պատահարների  կառավարում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ՀՏԶՀ</w:t>
            </w:r>
          </w:p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FF0AB2">
            <w:pPr>
              <w:pStyle w:val="ListParagraph"/>
              <w:widowControl/>
              <w:numPr>
                <w:ilvl w:val="0"/>
                <w:numId w:val="30"/>
              </w:numPr>
              <w:spacing w:before="120"/>
              <w:ind w:left="180" w:hanging="180"/>
              <w:contextualSpacing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Շինարարական սարքավորումների պահպանություն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մեքենաների և շինտեխնիկայի լվացում շինհրապարակից դուրս կամ բնական հոսքերից առավելագույն հեռավորության վրա.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շինհրապարակից դուրս կամ նախապես որոշված սահմանափակված տարածքում շինարարական սարքավորումների վառելիք լցոնում կամ յուղում: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Իրականացման հսկողություն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textAlignment w:val="top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Պատահական այցելությունների աշխատանքային ժամերին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նավթամթերքներից.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հրդեհի դեպքում ժամանակին տեղայնացնել և նվազեցնել սպասվող վնասը: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FF0AB2">
            <w:pPr>
              <w:pStyle w:val="ListParagraph"/>
              <w:widowControl/>
              <w:numPr>
                <w:ilvl w:val="0"/>
                <w:numId w:val="30"/>
              </w:numPr>
              <w:spacing w:before="120"/>
              <w:ind w:left="180" w:hanging="180"/>
              <w:contextualSpacing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թափոնների կուտակում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Շինարարական աղբի ժամանակավոր պեհաստավորում </w:t>
            </w: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հատուկ հատկացված տարածքներում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Իներտ և վտանգավոր թափոնների ժամանակավոր պահեստավորում նշանակված վայրերում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Աղբի՝ ժամանակին տեղափոխում Ֆորմալ ձևավորված աղբավայրեր</w:t>
            </w:r>
          </w:p>
          <w:p w:rsidR="00C07193" w:rsidRPr="00D14A0E" w:rsidRDefault="00C07193" w:rsidP="00951590">
            <w:pPr>
              <w:spacing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Շինարարության վայր և հիմք (եթե կիրառելի է)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Աղբի տեղափոխության համար ձևավորված աղբավայրեր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Ստուգաթերթեր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Ընթացքում և  աշխատանքային ժամերի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շրջակա միջավայրի աղտոտումից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Տեխնիկական </w:t>
            </w: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վերահսկողության կազմակերպություն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FF0AB2">
            <w:pPr>
              <w:pStyle w:val="ListParagraph"/>
              <w:widowControl/>
              <w:numPr>
                <w:ilvl w:val="0"/>
                <w:numId w:val="30"/>
              </w:numPr>
              <w:spacing w:before="120"/>
              <w:ind w:left="180" w:hanging="180"/>
              <w:contextualSpacing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Հոսող ջրերի կուտակում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387B32">
            <w:pPr>
              <w:spacing w:before="120" w:after="0" w:line="240" w:lineRule="auto"/>
              <w:jc w:val="center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Անձրևաջրերի և շինարարական հոսքերի հավաքման և արտահոսքի ջրահեռացման համակարգի կազմակերպում և կանոնավոր մաքրում: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395670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Տեսողական դիտարկում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Աշխատանքների ողջ ընթցաքում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387B32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Կանխել շինհրապարակի հեղեղումը և աշխատանքների խափանումը ջրահատումների պատճառով.</w:t>
            </w:r>
          </w:p>
          <w:p w:rsidR="00C07193" w:rsidRPr="00D14A0E" w:rsidRDefault="00C07193" w:rsidP="00387B32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Նվազեցնել մակերևութային և ստորերկրյա ջրերի, հողի աղտոտումը.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FF0AB2">
            <w:pPr>
              <w:pStyle w:val="ListParagraph"/>
              <w:widowControl/>
              <w:numPr>
                <w:ilvl w:val="0"/>
                <w:numId w:val="30"/>
              </w:numPr>
              <w:spacing w:before="120"/>
              <w:ind w:left="270" w:hanging="270"/>
              <w:contextualSpacing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Աշխատանքի անվտանգություն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-Աշխատողներին հատուկ համազգեստի և պաշտպանական միջոցների  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սարքավորումների շահագործման և պաշտպանիչ համազգեստի օգտագործման կանոնների խիստ պահպանում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աշխատանքի անվտանգության ուսուցման և </w:t>
            </w: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հրահանգների գրառումների առկայություն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Աշխատանքի վայրում առաջին օգնության բժշկական փաթեթների և կրակմարիչների առկայություն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Արտակարգ իրավիճակների ծառայությունների (բժշկական, հրդեհային) կոնտակտային տվյալներ, որոնք տեղադրված են աշխատանքային վայրի տեղեկատվական տախտակին</w:t>
            </w:r>
          </w:p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պատահարների հավանականություները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8B101D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387B32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5D178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Գործունեություն մասնավոր սեփականության և այլ գույքի կողքին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 xml:space="preserve">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951590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Մասնավոր սեփականության հարևանությամբ իրականացվող աշխատանքներ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951590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B32" w:rsidRPr="00D14A0E" w:rsidRDefault="00387B32" w:rsidP="00951590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387B32" w:rsidRPr="00D14A0E" w:rsidRDefault="00387B32" w:rsidP="00951590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387B32" w:rsidRPr="00D14A0E" w:rsidRDefault="00387B32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387B32" w:rsidRPr="00D14A0E" w:rsidRDefault="00C07193" w:rsidP="00C07193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85318D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178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Ծառերի պահպանում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89182E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Ենթածրագրի տարածքում առկա 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ծառերի գույքագրում;</w:t>
            </w:r>
          </w:p>
          <w:p w:rsidR="0085318D" w:rsidRPr="00D14A0E" w:rsidRDefault="0085318D" w:rsidP="0089182E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Կենդանի ծառերը պետք է գծանշվեն և շրջափակվեն ցանկապատով, նրանց արմատային համակարգը պետք է պաշտպանված լինի և ծառերի ցանկացած վնասից զերծ մնա.</w:t>
            </w:r>
          </w:p>
          <w:p w:rsidR="0085318D" w:rsidRPr="00D14A0E" w:rsidRDefault="0085318D" w:rsidP="0089182E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Նախքան ծառերի, թփերի և կոճղերի հեռացումը, թույլտվություն կտրվի Գյումրու քաղաքապետարանից։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 xml:space="preserve">Շինարարական </w:t>
            </w: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Տեսողական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դիտարկում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Շինարարության ողջ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Խուսափել առկա բուսականությանը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վնասի պատճառումից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39567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ՀՏԶՀ</w:t>
            </w:r>
          </w:p>
          <w:p w:rsidR="0085318D" w:rsidRPr="00D14A0E" w:rsidRDefault="0085318D" w:rsidP="00395670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Տեխնիկական </w:t>
            </w: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վերահկողության կազմակերպություն</w:t>
            </w:r>
          </w:p>
        </w:tc>
      </w:tr>
      <w:tr w:rsidR="0085318D" w:rsidRPr="00D14A0E" w:rsidTr="00F3738A">
        <w:trPr>
          <w:trHeight w:val="2483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F3738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Շինհրապարակների վերամշակումը և կանաչապատումը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ում և 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85318D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85318D" w:rsidRPr="001F5677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F3738A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270" w:hanging="27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Կոշտ թափոնների կառավարում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Աղբամանների տեղադրում և կազմակերպում թափոնների պարբերաբար տեղափոխման համար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FB37D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Կանխել հողի, մակերևութային և ստորերկրյա ջրերի աղտոտումը</w:t>
            </w:r>
          </w:p>
          <w:p w:rsidR="0085318D" w:rsidRPr="00D14A0E" w:rsidRDefault="0085318D" w:rsidP="00FB37D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Պահպանել տեղանքի տարածքի և դրա շրջակայքի էսթետիկ տեսքը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85318D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Գյումրու</w:t>
            </w:r>
            <w:r w:rsidR="0085318D"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համայնքապետարան</w:t>
            </w:r>
          </w:p>
        </w:tc>
      </w:tr>
      <w:tr w:rsidR="0085318D" w:rsidRPr="001F5677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C4210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lastRenderedPageBreak/>
              <w:t>Պատահական գտածոներ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Պատահական գտածոների զննում.</w:t>
            </w:r>
          </w:p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85318D" w:rsidRPr="00D14A0E" w:rsidRDefault="0085318D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C07193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42109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contextualSpacing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-Հողի վերին շերտի վերամշակման համար հողի հեռացում և ժամանակավոր պահեստավորում</w:t>
            </w:r>
          </w:p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:rsidR="00C07193" w:rsidRPr="00D14A0E" w:rsidRDefault="00C07193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C07193" w:rsidRPr="00D14A0E" w:rsidRDefault="00C07193" w:rsidP="008B101D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85318D" w:rsidRPr="00D14A0E" w:rsidTr="00D76E46">
        <w:trPr>
          <w:trHeight w:val="818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D76E46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270" w:hanging="270"/>
              <w:contextualSpacing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lastRenderedPageBreak/>
              <w:t>Հեղուկ թափոններ Արտադրություն</w:t>
            </w:r>
          </w:p>
          <w:p w:rsidR="0085318D" w:rsidRPr="00D14A0E" w:rsidRDefault="0085318D" w:rsidP="00D76E46">
            <w:pPr>
              <w:autoSpaceDE w:val="0"/>
              <w:autoSpaceDN w:val="0"/>
              <w:spacing w:before="120"/>
              <w:contextualSpacing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Շինհրապարակում և շինարարական բազայում սանիտարական նորմերին համապատասխան զուգարանների կազմակերպում և սպասարկում, եթե այդպիսիք կան.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մակերևութային և ստորերկրյա ջրերի աղտոտումը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85318D" w:rsidRPr="00D14A0E" w:rsidRDefault="0085318D" w:rsidP="00DA3AB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85318D" w:rsidRPr="001F5677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CE0F87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Բողոքների լուծման մեխանիզմի գործածում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 xml:space="preserve">էլեկտրոնային նամակի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5" w:history="1">
              <w:r w:rsidRPr="00D14A0E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6" w:history="1">
              <w:r w:rsidRPr="00D14A0E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D14A0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D34B57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85318D" w:rsidRPr="00D14A0E" w:rsidRDefault="0085318D" w:rsidP="00D34B57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85318D" w:rsidRPr="00D14A0E" w:rsidRDefault="0085318D" w:rsidP="00D34B57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Գյումրու համայնքապետարան</w:t>
            </w:r>
          </w:p>
          <w:p w:rsidR="00C07193" w:rsidRPr="00D14A0E" w:rsidRDefault="00C07193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:rsidR="0085318D" w:rsidRPr="00D14A0E" w:rsidRDefault="0085318D" w:rsidP="00D34B57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</w:tr>
      <w:tr w:rsidR="0085318D" w:rsidRPr="00D14A0E" w:rsidTr="00245805">
        <w:trPr>
          <w:trHeight w:val="576"/>
          <w:jc w:val="center"/>
        </w:trPr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CE0F87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spacing w:before="120"/>
              <w:ind w:left="180" w:hanging="18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lastRenderedPageBreak/>
              <w:t>Երթևեկության և հետիոտների անվտանգություն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CE0F8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ցուցանակներ, նախազգուշական նշաններ, խոչընդոտներ և երթևեկության շեղումներ.</w:t>
            </w:r>
          </w:p>
          <w:p w:rsidR="0085318D" w:rsidRPr="00D14A0E" w:rsidRDefault="0085318D" w:rsidP="00CE0F87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Ապահով անցումների և անցումների ապահովում հետիոտների համար, որտեղ շինարարական երթևեկությունը խանգարում է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Նվազեցնել վթարների հավանականությունը շինարարների և տեղի բնակչության համար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193" w:rsidRPr="00D14A0E" w:rsidRDefault="00C07193" w:rsidP="00C07193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:rsidR="00C07193" w:rsidRPr="00D14A0E" w:rsidRDefault="00C07193" w:rsidP="00C07193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:rsidR="0085318D" w:rsidRPr="00D14A0E" w:rsidRDefault="0085318D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</w:p>
        </w:tc>
      </w:tr>
      <w:tr w:rsidR="0085318D" w:rsidRPr="00D14A0E" w:rsidTr="00245805">
        <w:trPr>
          <w:trHeight w:val="576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8C1315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ՇԱՀԱԳՈՐԾՄԱՆ ՓՈՒԼ</w:t>
            </w:r>
          </w:p>
        </w:tc>
      </w:tr>
      <w:tr w:rsidR="0085318D" w:rsidRPr="00D14A0E" w:rsidTr="00717D50">
        <w:trPr>
          <w:trHeight w:val="2933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</w:rPr>
              <w:t>1. Արտաքին լուսավորության համակարգի շահագործում և սպասարկում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7D30C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GHEA Grapalat" w:eastAsia="Times New Roman" w:hAnsi="GHEA Grapalat" w:cs="Sylfaen"/>
                <w:sz w:val="16"/>
                <w:szCs w:val="16"/>
              </w:rPr>
            </w:pPr>
            <w:r w:rsidRPr="00D14A0E">
              <w:rPr>
                <w:rFonts w:ascii="GHEA Grapalat" w:eastAsia="Sylfaen" w:hAnsi="GHEA Grapalat" w:cs="Sylfaen"/>
                <w:sz w:val="16"/>
                <w:szCs w:val="16"/>
                <w:lang w:val="hy-AM"/>
              </w:rPr>
              <w:t>Իրականացվում է լուսավորության համակարգի կանոնավոր սպասարկում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Փողոցային լուսավորության ցանց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3353C3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717D50">
            <w:pPr>
              <w:suppressAutoHyphens/>
              <w:spacing w:after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  <w:t>Լուսավորության համակարգի անվտանգ և շահագործվող վիճակում պահպանում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Համայանքապետարան</w:t>
            </w:r>
          </w:p>
          <w:p w:rsidR="0085318D" w:rsidRPr="00D14A0E" w:rsidRDefault="0085318D" w:rsidP="001E7C4B">
            <w:pPr>
              <w:spacing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</w:p>
        </w:tc>
      </w:tr>
      <w:tr w:rsidR="0085318D" w:rsidRPr="00D14A0E" w:rsidTr="00717D50">
        <w:trPr>
          <w:trHeight w:val="2933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lastRenderedPageBreak/>
              <w:t>2</w:t>
            </w:r>
            <w:r w:rsidRPr="00D14A0E">
              <w:rPr>
                <w:rFonts w:ascii="GHEA Grapalat" w:eastAsia="Calibri" w:hAnsi="GHEA Grapalat" w:cs="Times New Roman"/>
                <w:sz w:val="16"/>
                <w:szCs w:val="16"/>
              </w:rPr>
              <w:t>.</w:t>
            </w: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Անօրինական շինարարություն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717D50">
            <w:pPr>
              <w:widowControl w:val="0"/>
              <w:autoSpaceDE w:val="0"/>
              <w:autoSpaceDN w:val="0"/>
              <w:spacing w:after="60"/>
              <w:contextualSpacing/>
              <w:rPr>
                <w:rFonts w:ascii="GHEA Grapalat" w:eastAsia="Sylfaen" w:hAnsi="GHEA Grapalat" w:cs="Sylfae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Sylfaen" w:hAnsi="GHEA Grapalat" w:cs="Sylfaen"/>
                <w:sz w:val="16"/>
                <w:szCs w:val="16"/>
                <w:lang w:val="hy-AM"/>
              </w:rPr>
              <w:t>Չարտոնված շինարարությունն անընդունելի է. բոլոր շինարարական աշխատանքները պետք է իրականացվեն խստորեն համաձայն նախագծի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Ամբողջ տարածքում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3353C3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717D50">
            <w:pPr>
              <w:suppressAutoHyphens/>
              <w:spacing w:after="0"/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  <w:t>Պաշտպանել տեղանքի, շրջակա տարածքի և ճարտարապետական միջավայրի էսթետիկ տեսքը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951590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Համայնքապետարան</w:t>
            </w:r>
          </w:p>
          <w:p w:rsidR="0085318D" w:rsidRPr="00D14A0E" w:rsidRDefault="0085318D" w:rsidP="00951590">
            <w:pPr>
              <w:rPr>
                <w:rFonts w:ascii="GHEA Grapalat" w:eastAsia="Calibri" w:hAnsi="GHEA Grapalat" w:cs="Times New Roman"/>
              </w:rPr>
            </w:pPr>
          </w:p>
        </w:tc>
      </w:tr>
      <w:tr w:rsidR="0085318D" w:rsidRPr="00D14A0E" w:rsidTr="00245805">
        <w:trPr>
          <w:trHeight w:val="576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760A29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</w:rPr>
              <w:t>3.</w:t>
            </w: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Կոշտ թափոնների կառավարում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4C2E00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Տեղադրված են աղբամաններ, պարբերաբար իրականացվում է թափոնների տեղափոխում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D34B57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Ամբողջ տարածքում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246F5C">
            <w:pPr>
              <w:suppressAutoHyphens/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  <w:t xml:space="preserve"> Կանխել հողի, մակերևութային և ստորերկրյա ջրերի աղտոտումը</w:t>
            </w:r>
          </w:p>
          <w:p w:rsidR="0085318D" w:rsidRPr="00D14A0E" w:rsidRDefault="0085318D" w:rsidP="00246F5C">
            <w:pPr>
              <w:suppressAutoHyphens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  <w:t>Պահպանել տեղանքի տարածքի և դրա շրջակայքի էսթետիկ տեսքը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Համայնքապետարան</w:t>
            </w:r>
          </w:p>
          <w:p w:rsidR="0085318D" w:rsidRPr="00D14A0E" w:rsidRDefault="0085318D" w:rsidP="001E7C4B">
            <w:pPr>
              <w:rPr>
                <w:rFonts w:ascii="GHEA Grapalat" w:eastAsia="Calibri" w:hAnsi="GHEA Grapalat" w:cs="Times New Roman"/>
              </w:rPr>
            </w:pPr>
          </w:p>
        </w:tc>
      </w:tr>
      <w:tr w:rsidR="0085318D" w:rsidRPr="00D14A0E" w:rsidTr="00245805">
        <w:trPr>
          <w:trHeight w:val="576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DB331D">
            <w:pPr>
              <w:autoSpaceDE w:val="0"/>
              <w:autoSpaceDN w:val="0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4. Ճանապարհի և ճեմուղիների շահագործում և սպասարկում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spacing w:after="6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Ճանապարհների ջրահեռացման համակարգը գործունակ պահել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Ճանապարհի երթևեկելի հատված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en-GB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</w:rPr>
              <w:t>Պարբերական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Շահագործման ամբողջ ընթացքում՝ համայնքապետարանի հայեցողությամբ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318D" w:rsidRPr="00D14A0E" w:rsidRDefault="0085318D" w:rsidP="001E7C4B">
            <w:pPr>
              <w:suppressAutoHyphens/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Ապահովել երթևեկության անվտանգությունը և նվազեցնել ճանապարհների վերականգնման հաճախականությունն ու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8D" w:rsidRPr="00D14A0E" w:rsidRDefault="0085318D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D14A0E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Համայքնապետարան</w:t>
            </w:r>
          </w:p>
          <w:p w:rsidR="0085318D" w:rsidRPr="00D14A0E" w:rsidRDefault="0085318D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</w:p>
        </w:tc>
      </w:tr>
    </w:tbl>
    <w:p w:rsidR="00C07193" w:rsidRPr="00D14A0E" w:rsidRDefault="00C07193" w:rsidP="001E7C4B">
      <w:pPr>
        <w:spacing w:after="0"/>
        <w:rPr>
          <w:rFonts w:ascii="GHEA Grapalat" w:eastAsia="Times New Roman" w:hAnsi="GHEA Grapalat" w:cs="Times New Roman"/>
          <w:b/>
          <w:sz w:val="24"/>
          <w:szCs w:val="24"/>
          <w:lang w:val="hy-AM"/>
        </w:rPr>
        <w:sectPr w:rsidR="00C07193" w:rsidRPr="00D14A0E" w:rsidSect="00C0719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07193" w:rsidRPr="00D14A0E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1E7C4B" w:rsidRPr="00D14A0E" w:rsidRDefault="00A8438C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</w:t>
      </w:r>
      <w:r w:rsidR="001E7C4B" w:rsidRPr="00D14A0E">
        <w:rPr>
          <w:rFonts w:ascii="GHEA Grapalat" w:eastAsia="Times New Roman" w:hAnsi="GHEA Grapalat" w:cs="Times New Roman"/>
          <w:b/>
          <w:sz w:val="20"/>
          <w:szCs w:val="20"/>
        </w:rPr>
        <w:t xml:space="preserve"> 1</w:t>
      </w:r>
      <w:r w:rsidRPr="00D14A0E">
        <w:rPr>
          <w:rFonts w:ascii="GHEA Grapalat" w:eastAsia="Times New Roman" w:hAnsi="GHEA Grapalat" w:cs="Times New Roman"/>
          <w:b/>
          <w:sz w:val="20"/>
          <w:szCs w:val="20"/>
        </w:rPr>
        <w:t xml:space="preserve">: </w:t>
      </w: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Քարտեզ և նկարներ</w:t>
      </w:r>
    </w:p>
    <w:p w:rsidR="00C07193" w:rsidRPr="00D14A0E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Խանջյան-Չայկովսկի </w:t>
      </w:r>
      <w:r w:rsidR="00E9248C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փոողոցներ</w:t>
      </w:r>
    </w:p>
    <w:p w:rsidR="00C07193" w:rsidRPr="00D14A0E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B331D" w:rsidRPr="00D14A0E" w:rsidRDefault="003C5943" w:rsidP="00DB331D">
      <w:pPr>
        <w:keepNext/>
        <w:widowControl w:val="0"/>
        <w:autoSpaceDE w:val="0"/>
        <w:autoSpaceDN w:val="0"/>
        <w:spacing w:before="60" w:after="0"/>
        <w:rPr>
          <w:rFonts w:ascii="GHEA Grapalat" w:hAnsi="GHEA Grapalat"/>
        </w:rPr>
      </w:pPr>
      <w:r w:rsidRPr="00D14A0E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605E82B" wp14:editId="7BA87DE1">
            <wp:extent cx="8675380" cy="4084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3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93" w:rsidRDefault="00C07193" w:rsidP="00C07193">
      <w:pPr>
        <w:widowControl w:val="0"/>
        <w:autoSpaceDE w:val="0"/>
        <w:autoSpaceDN w:val="0"/>
        <w:spacing w:before="60" w:after="0"/>
        <w:ind w:right="-1080"/>
        <w:rPr>
          <w:rFonts w:ascii="GHEA Grapalat" w:eastAsia="Times New Roman" w:hAnsi="GHEA Grapalat" w:cs="Times New Roman"/>
          <w:sz w:val="20"/>
          <w:szCs w:val="20"/>
          <w:lang w:val="hy-AM"/>
        </w:rPr>
      </w:pPr>
    </w:p>
    <w:p w:rsidR="00E9248C" w:rsidRPr="00E9248C" w:rsidRDefault="00E9248C" w:rsidP="00E9248C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  <w:sectPr w:rsidR="00E9248C" w:rsidRPr="00E9248C" w:rsidSect="00C0719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9248C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Հաղթանակի պողոտա</w:t>
      </w:r>
    </w:p>
    <w:p w:rsidR="00847BD6" w:rsidRDefault="00847BD6" w:rsidP="00C07193">
      <w:pPr>
        <w:widowControl w:val="0"/>
        <w:autoSpaceDE w:val="0"/>
        <w:autoSpaceDN w:val="0"/>
        <w:spacing w:before="60" w:after="0"/>
        <w:ind w:right="-108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00238">
        <w:rPr>
          <w:rFonts w:ascii="GHEA Grapalat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59CE53CE" wp14:editId="5B71E78B">
            <wp:extent cx="3220085" cy="4858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1D" w:rsidRPr="00D14A0E" w:rsidRDefault="00D545EE" w:rsidP="00C07193">
      <w:pPr>
        <w:widowControl w:val="0"/>
        <w:autoSpaceDE w:val="0"/>
        <w:autoSpaceDN w:val="0"/>
        <w:spacing w:before="60" w:after="0"/>
        <w:ind w:right="-108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Նկարներ</w:t>
      </w:r>
    </w:p>
    <w:p w:rsidR="00C33853" w:rsidRPr="00D14A0E" w:rsidRDefault="00C33853" w:rsidP="009E30C3">
      <w:pPr>
        <w:widowControl w:val="0"/>
        <w:tabs>
          <w:tab w:val="left" w:pos="1427"/>
        </w:tabs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A1825" w:rsidRPr="00D14A0E" w:rsidRDefault="00DA1825" w:rsidP="009E30C3">
      <w:pPr>
        <w:widowControl w:val="0"/>
        <w:tabs>
          <w:tab w:val="left" w:pos="1427"/>
        </w:tabs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Խանջյան փողոց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3456"/>
      </w:tblGrid>
      <w:tr w:rsidR="00DA1825" w:rsidRPr="00D14A0E" w:rsidTr="00C07193">
        <w:tc>
          <w:tcPr>
            <w:tcW w:w="4788" w:type="dxa"/>
          </w:tcPr>
          <w:p w:rsidR="00DA1825" w:rsidRPr="00D14A0E" w:rsidRDefault="00DA1825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9F20CCA" wp14:editId="25E1522A">
                  <wp:extent cx="2057400" cy="1981199"/>
                  <wp:effectExtent l="0" t="0" r="0" b="635"/>
                  <wp:docPr id="11" name="Picture 11" descr="M:\1-ՏՈՒՐԻԶՄ\AH-GYUMRI\1_GYUMRI-foto-11.12.2020\9_BarekamutyanCityGarden&amp;Chayk-KhanjyanStr\IMG_20201211_14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1-ՏՈՒՐԻԶՄ\AH-GYUMRI\1_GYUMRI-foto-11.12.2020\9_BarekamutyanCityGarden&amp;Chayk-KhanjyanStr\IMG_20201211_143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78"/>
                          <a:stretch/>
                        </pic:blipFill>
                        <pic:spPr bwMode="auto">
                          <a:xfrm>
                            <a:off x="0" y="0"/>
                            <a:ext cx="2064849" cy="198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A1825" w:rsidRPr="00D14A0E" w:rsidRDefault="00DA1825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019D240" wp14:editId="09A3B58C">
                  <wp:extent cx="2619375" cy="196627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633267_943560483274228_1119131439508497709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4" cy="19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25" w:rsidRPr="00D14A0E" w:rsidTr="00C07193">
        <w:tc>
          <w:tcPr>
            <w:tcW w:w="4788" w:type="dxa"/>
          </w:tcPr>
          <w:p w:rsidR="00DA1825" w:rsidRPr="00D14A0E" w:rsidRDefault="00DA1825" w:rsidP="00DA1825">
            <w:pPr>
              <w:widowControl w:val="0"/>
              <w:tabs>
                <w:tab w:val="left" w:pos="3348"/>
              </w:tabs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lastRenderedPageBreak/>
              <w:tab/>
            </w: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8787C98" wp14:editId="7150D105">
                  <wp:extent cx="2647950" cy="198772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959240_1205336926740930_6275042260197454518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61" cy="199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A1825" w:rsidRPr="00D14A0E" w:rsidRDefault="00DA1825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46FAC0B" wp14:editId="0B280C53">
                  <wp:extent cx="2575810" cy="19335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773986_1116352019054362_6560134351692108000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579" cy="194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25" w:rsidRPr="00D14A0E" w:rsidTr="00C07193">
        <w:tc>
          <w:tcPr>
            <w:tcW w:w="4788" w:type="dxa"/>
          </w:tcPr>
          <w:p w:rsidR="00DA1825" w:rsidRPr="00D14A0E" w:rsidRDefault="00DA1825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1A6D75F7" wp14:editId="745345D7">
                  <wp:extent cx="2647950" cy="198772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568748_1172880673649733_676854640778306370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68" cy="199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A1825" w:rsidRPr="00D14A0E" w:rsidRDefault="00DA1825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9AB4364" wp14:editId="7A451796">
                  <wp:extent cx="2143125" cy="2857499"/>
                  <wp:effectExtent l="0" t="0" r="0" b="635"/>
                  <wp:docPr id="10" name="Picture 10" descr="M:\1-ՏՈՒՐԻԶՄ\AH-GYUMRI\1_GYUMRI-foto-11.12.2020\9_BarekamutyanCityGarden&amp;Chayk-KhanjyanStr\IMG_20201211_14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1-ՏՈՒՐԻԶՄ\AH-GYUMRI\1_GYUMRI-foto-11.12.2020\9_BarekamutyanCityGarden&amp;Chayk-KhanjyanStr\IMG_20201211_14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88" cy="285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2B6" w:rsidRPr="00D14A0E" w:rsidRDefault="006772B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A1825" w:rsidRPr="00D14A0E" w:rsidRDefault="00DA1825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Չայկովսկի</w:t>
      </w:r>
      <w:r w:rsidR="00C07193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փողոց</w:t>
      </w:r>
    </w:p>
    <w:p w:rsidR="00C07193" w:rsidRPr="00D14A0E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DA1825" w:rsidRPr="00D14A0E" w:rsidTr="00C07193">
        <w:tc>
          <w:tcPr>
            <w:tcW w:w="4788" w:type="dxa"/>
          </w:tcPr>
          <w:p w:rsidR="00DA1825" w:rsidRPr="00D14A0E" w:rsidRDefault="00D7053F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lang w:val="hy-AM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lastRenderedPageBreak/>
              <w:drawing>
                <wp:inline distT="0" distB="0" distL="0" distR="0" wp14:anchorId="47A6C18A" wp14:editId="635BA246">
                  <wp:extent cx="2140843" cy="2854537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935939_691496386048592_4391973712545342992_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06" cy="285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A1825" w:rsidRPr="00D14A0E" w:rsidRDefault="00D7053F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b/>
                <w:lang w:val="hy-AM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D6D3AC9" wp14:editId="72750550">
                  <wp:extent cx="2143126" cy="28575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513265_711646596805151_6102173797124095541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286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53F" w:rsidRPr="00D14A0E" w:rsidTr="00C07193">
        <w:tc>
          <w:tcPr>
            <w:tcW w:w="4788" w:type="dxa"/>
          </w:tcPr>
          <w:p w:rsidR="00D7053F" w:rsidRPr="00D14A0E" w:rsidRDefault="00D7053F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E59B52B" wp14:editId="2287E3B4">
                  <wp:extent cx="2147888" cy="286385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661757_511494170923815_6511273091596927083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53" cy="286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7053F" w:rsidRPr="00D14A0E" w:rsidRDefault="00D7053F" w:rsidP="001E7C4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noProof/>
                <w:sz w:val="24"/>
                <w:szCs w:val="24"/>
              </w:rPr>
            </w:pPr>
            <w:r w:rsidRPr="00D14A0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23722E4" wp14:editId="28426F01">
                  <wp:extent cx="2157351" cy="2876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840424_815443366194196_8864409699139010818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7" cy="287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25" w:rsidRPr="00D14A0E" w:rsidRDefault="00DA1825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7053F" w:rsidRDefault="00D7053F">
      <w:pPr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br w:type="page"/>
      </w:r>
      <w:r w:rsidR="00847BD6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lastRenderedPageBreak/>
        <w:t>Հաղթանակի պողոտա</w:t>
      </w:r>
    </w:p>
    <w:p w:rsidR="00847BD6" w:rsidRPr="00D14A0E" w:rsidRDefault="00847BD6">
      <w:pPr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2F5A0F88" wp14:editId="2D12A9FA">
            <wp:extent cx="5166360" cy="5951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3F" w:rsidRPr="00D14A0E" w:rsidRDefault="00223772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 2</w:t>
      </w:r>
      <w:r w:rsidR="00D34B57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. </w:t>
      </w:r>
      <w:r w:rsidR="00D7053F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Շինարարական թափոնների հեռացման թույտվություն </w:t>
      </w:r>
    </w:p>
    <w:p w:rsidR="00D7053F" w:rsidRPr="00D14A0E" w:rsidRDefault="00D7053F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7A93B9A" wp14:editId="52604C4D">
            <wp:simplePos x="0" y="0"/>
            <wp:positionH relativeFrom="column">
              <wp:posOffset>914400</wp:posOffset>
            </wp:positionH>
            <wp:positionV relativeFrom="paragraph">
              <wp:posOffset>619125</wp:posOffset>
            </wp:positionV>
            <wp:extent cx="4552950" cy="6068060"/>
            <wp:effectExtent l="0" t="0" r="0" b="8890"/>
            <wp:wrapTight wrapText="bothSides">
              <wp:wrapPolygon edited="0">
                <wp:start x="0" y="0"/>
                <wp:lineTo x="0" y="21564"/>
                <wp:lineTo x="21510" y="21564"/>
                <wp:lineTo x="21510" y="0"/>
                <wp:lineTo x="0" y="0"/>
              </wp:wrapPolygon>
            </wp:wrapTight>
            <wp:docPr id="21" name="Picture 21" descr="C:\Users\asya-o\Downloads\317945308_1153504675302502_3019258114178895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ya-o\Downloads\317945308_1153504675302502_301925811417889506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53F" w:rsidRPr="00D14A0E" w:rsidRDefault="00D7053F">
      <w:pPr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br w:type="page"/>
      </w:r>
    </w:p>
    <w:p w:rsidR="00D34B57" w:rsidRPr="001F5677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lastRenderedPageBreak/>
        <w:t>Հավելված 3</w:t>
      </w:r>
      <w:r w:rsidR="00D7053F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. </w:t>
      </w:r>
      <w:r w:rsidR="00D34B57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Բնապահպանական և սոցիալական կառավարման պլանի վերաբերյալ</w:t>
      </w:r>
      <w:r w:rsidR="001B3AE2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իրականացված </w:t>
      </w:r>
      <w:r w:rsidR="00D34B57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հանրային քննարկման արձանագրություն</w:t>
      </w:r>
    </w:p>
    <w:p w:rsidR="00D8511B" w:rsidRPr="001F5677" w:rsidRDefault="00D8511B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8511B" w:rsidRPr="00633BEC" w:rsidRDefault="00D8511B" w:rsidP="00D8511B">
      <w:pPr>
        <w:ind w:firstLine="720"/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 xml:space="preserve">Սույն թվականի Մարտի 24-ին Գյումրու համայնքապետարանի շենքում իրականացվեց հանրային քննարկում Տեղական տնտեսության և ենթակառուցվածքների զարգացման ծրագրի «Գյումրու զբոսաշրջային ենթակառուցվածքների և ճանապարհների վերականգնում» ենթածրագրի շրջանակներում: 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>Հանրային քննարկմա</w:t>
      </w:r>
      <w:r>
        <w:rPr>
          <w:rFonts w:ascii="Sylfaen" w:hAnsi="Sylfaen"/>
          <w:sz w:val="24"/>
          <w:szCs w:val="24"/>
          <w:lang w:val="hy-AM"/>
        </w:rPr>
        <w:t>ն</w:t>
      </w:r>
      <w:r w:rsidRPr="00633BEC">
        <w:rPr>
          <w:rFonts w:ascii="Sylfaen" w:hAnsi="Sylfaen"/>
          <w:sz w:val="24"/>
          <w:szCs w:val="24"/>
          <w:lang w:val="hy-AM"/>
        </w:rPr>
        <w:t xml:space="preserve"> հայտարարությունը տեղադրվել էր ՀՏԶՀ-ի և Գյումրու համայնքապետարանի վեբ կայքերում մարտի </w:t>
      </w:r>
      <w:r>
        <w:rPr>
          <w:rFonts w:ascii="Sylfaen" w:hAnsi="Sylfaen"/>
          <w:sz w:val="24"/>
          <w:szCs w:val="24"/>
          <w:lang w:val="hy-AM"/>
        </w:rPr>
        <w:t>15-ին:</w:t>
      </w:r>
    </w:p>
    <w:p w:rsidR="00D8511B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 xml:space="preserve">Հանրային քննարկմանը ներկա էր </w:t>
      </w:r>
      <w:r>
        <w:rPr>
          <w:rFonts w:ascii="Sylfaen" w:hAnsi="Sylfaen"/>
          <w:sz w:val="24"/>
          <w:szCs w:val="24"/>
          <w:lang w:val="hy-AM"/>
        </w:rPr>
        <w:t>20</w:t>
      </w:r>
      <w:r w:rsidRPr="00633BEC">
        <w:rPr>
          <w:rFonts w:ascii="Sylfaen" w:hAnsi="Sylfaen"/>
          <w:sz w:val="24"/>
          <w:szCs w:val="24"/>
          <w:lang w:val="hy-AM"/>
        </w:rPr>
        <w:t xml:space="preserve"> մասնակից, որոնցից 6</w:t>
      </w:r>
      <w:r>
        <w:rPr>
          <w:rFonts w:ascii="Sylfaen" w:hAnsi="Sylfaen"/>
          <w:sz w:val="24"/>
          <w:szCs w:val="24"/>
          <w:lang w:val="hy-AM"/>
        </w:rPr>
        <w:t>՝</w:t>
      </w:r>
      <w:r w:rsidRPr="00633BEC">
        <w:rPr>
          <w:rFonts w:ascii="Sylfaen" w:hAnsi="Sylfaen"/>
          <w:sz w:val="24"/>
          <w:szCs w:val="24"/>
          <w:lang w:val="hy-AM"/>
        </w:rPr>
        <w:t xml:space="preserve"> կին: </w:t>
      </w:r>
      <w:r>
        <w:rPr>
          <w:rFonts w:ascii="Sylfaen" w:hAnsi="Sylfaen"/>
          <w:sz w:val="24"/>
          <w:szCs w:val="24"/>
          <w:lang w:val="hy-AM"/>
        </w:rPr>
        <w:t xml:space="preserve">Քննարկմանը ներկա էին ՀՏԶՀ-ի ներկայացուցիչը, «Հալդի Քոնսալթ» նախագծային կազմակերպության ներկայացուցիչները, Գյումրու համայնքի ավագանու անդամներ, քաղաքացիական հասարակության ներկայացուցիչներ և համայնքապետարանի աշխատակիցներ: 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Քննարկումը հեռարձակվել է համայքնապետարանի յութուբյան պաշտոնական էջով և քննարկմանը հաջորդող հինգ օրերի ընթացքում դիտվել է ավելի քան 600 անգամ: Հանրային քննարկմանը հաջորդող հինգ օրերի ընթացքում ՀՏԶՀ-ն որևէ դիտարկում կամ նկատառում չի ստացել: 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 xml:space="preserve">Հանրային քննարկման ընթացքում ներկայացվեցին ենթածրագրի չորս </w:t>
      </w:r>
      <w:r>
        <w:rPr>
          <w:rFonts w:ascii="Sylfaen" w:hAnsi="Sylfaen"/>
          <w:sz w:val="24"/>
          <w:szCs w:val="24"/>
          <w:lang w:val="hy-AM"/>
        </w:rPr>
        <w:t>բաղադրիչները</w:t>
      </w:r>
      <w:r w:rsidRPr="00633BEC">
        <w:rPr>
          <w:rFonts w:ascii="Sylfaen" w:hAnsi="Sylfaen"/>
          <w:sz w:val="24"/>
          <w:szCs w:val="24"/>
          <w:lang w:val="hy-AM"/>
        </w:rPr>
        <w:t xml:space="preserve">, որոնք ներառում են Սուրբ Ամենափրկիչ եկեղեցու զբոսայգու և հարակից Աբովյան փողոցի աջ և ձախ կողմերի, Խանջյան և Չայկովսկու փողոցների, Հաղթանակի պողոտայի, Տերյան և Նալբանդյան, Աճեմյան, Ջիվանի և Հանեսօղլյան փողոցների, շրջանակներում նախատեսվող վերականգման աշխատանքների բնապահպանական և սոցիալական կառավարման պլանները: 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>Ելույթ ունեցավ Հայաստանի տարածքային զարգացման հիմնադրամի սոցիալական մասնագետ Քն</w:t>
      </w:r>
      <w:r>
        <w:rPr>
          <w:rFonts w:ascii="Sylfaen" w:hAnsi="Sylfaen"/>
          <w:sz w:val="24"/>
          <w:szCs w:val="24"/>
          <w:lang w:val="hy-AM"/>
        </w:rPr>
        <w:t>ար</w:t>
      </w:r>
      <w:r w:rsidRPr="00633BEC">
        <w:rPr>
          <w:rFonts w:ascii="Sylfaen" w:hAnsi="Sylfaen"/>
          <w:sz w:val="24"/>
          <w:szCs w:val="24"/>
          <w:lang w:val="hy-AM"/>
        </w:rPr>
        <w:t xml:space="preserve">իկ Գրիգորյանը, որը ներկայացրեց ենթածրագրի վերը նշված բաղադրիչների շրջանակներում սպասվող բնապահպանական և սոցիալական ազդեցությունները և մեղմացման միջոցառումները, ներառյալ օդի, ջրի որակը, աղմուկը, երթևեկության և թափոնների կառավարումը, տեղանքում տնտեսվարողների մուտքերի և ելքերի անվտանգ ապահովումը, ինչպես նաև աշխատանքային անվտանգության միջոցառումները: 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lastRenderedPageBreak/>
        <w:t>Ներկայացվեց բողոքների լուծման մեխանիզմը, բողոքների ներկայացման կարգը, տեղական համակարգողի կոնտակտային տվյալները և բողոքների դիտարկման կարգը:</w:t>
      </w:r>
    </w:p>
    <w:p w:rsidR="00D8511B" w:rsidRPr="00633BEC" w:rsidRDefault="00D8511B" w:rsidP="00D8511B">
      <w:pPr>
        <w:jc w:val="both"/>
        <w:rPr>
          <w:rFonts w:ascii="Sylfaen" w:hAnsi="Sylfaen"/>
          <w:sz w:val="24"/>
          <w:szCs w:val="24"/>
          <w:lang w:val="hy-AM"/>
        </w:rPr>
      </w:pPr>
      <w:r w:rsidRPr="00633BEC">
        <w:rPr>
          <w:rFonts w:ascii="Sylfaen" w:hAnsi="Sylfaen"/>
          <w:sz w:val="24"/>
          <w:szCs w:val="24"/>
          <w:lang w:val="hy-AM"/>
        </w:rPr>
        <w:t>Հնչեցին հարցեր՝</w:t>
      </w:r>
    </w:p>
    <w:p w:rsidR="00D8511B" w:rsidRPr="00633BEC" w:rsidRDefault="00D8511B" w:rsidP="00D8511B">
      <w:pPr>
        <w:pStyle w:val="ListParagraph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Հարց- Սուրբ ամենափրկիչ եկեղեցու հարակից տարածում նախատեսվու՞մ է արդյոք նոր ծառերի տնկում և տարածքի կանաչապատում: Ինչպե՞ս են ոռոգվելու ծառերը:</w:t>
      </w:r>
    </w:p>
    <w:p w:rsidR="00D8511B" w:rsidRPr="00633BEC" w:rsidRDefault="00D8511B" w:rsidP="00D8511B">
      <w:pPr>
        <w:pStyle w:val="ListParagraph"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Պատասխան- Նոր ծառերի տնկում ենթածրագրով չի նախատեսվում, ինչպես նաև ծառահատում ևս չի նախատեսվում: ՏԱրածքը չունի ոռոգման համակարգ, կանաչ տարածքների և ծառերի ոռոգումը կիրականացվի ջրցան մեքենաների միջոցով:</w:t>
      </w:r>
    </w:p>
    <w:p w:rsidR="00D8511B" w:rsidRPr="00633BEC" w:rsidRDefault="00D8511B" w:rsidP="00D8511B">
      <w:pPr>
        <w:pStyle w:val="ListParagraph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Հարց- Աբովյան փողոցում գտնվող շենքերի նկուղներում ջրերի կուտակման խնդիր կա, որևէ միջոցառում այս առումով նախատեսվե՞լ է ենթածրագրի շրջանակներում:</w:t>
      </w:r>
    </w:p>
    <w:p w:rsidR="00D8511B" w:rsidRPr="00633BEC" w:rsidRDefault="00D8511B" w:rsidP="00D8511B">
      <w:pPr>
        <w:pStyle w:val="ListParagraph"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 xml:space="preserve">Պատասխան- Նախագծով նախատեսվել է այդ ճանապարհահատվածի պատշաճ ջրահեռացման համակարգ՝ դիտահորերի տեղադրմամբ: </w:t>
      </w:r>
    </w:p>
    <w:p w:rsidR="00D8511B" w:rsidRPr="00633BEC" w:rsidRDefault="00D8511B" w:rsidP="00D8511B">
      <w:pPr>
        <w:pStyle w:val="ListParagraph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Հարց- Ի՞նչ լուծումներ են տրվել ճանապարհների երկայնքով տեղադրված ժամանակավոր տաղավարների հետ կապված:</w:t>
      </w:r>
    </w:p>
    <w:p w:rsidR="00D8511B" w:rsidRPr="00633BEC" w:rsidRDefault="00D8511B" w:rsidP="00D8511B">
      <w:pPr>
        <w:pStyle w:val="ListParagraph"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 xml:space="preserve">Պատասխան-Ծրագրի տարաբնակեցման քաքականության շրջանակին համապատասխան իրականացվել է բոլոր հնարավոր բասացական սոցիալական ազդեցությունների ուսումնասիրություն: Այս ենթածրագրով որևէ կրպակի տեղափոխում չի նախատեսվում: Դեռ ենթածրագրի գնահատման նախնական փուլում Գյումրու համայնքապետարանը Հայաստանի տարածքային զարգացման հիմնադրամ է նեկայացրել գրություն, որին համապատասխան ենթածրագրի հետ կապված տարաբնակեցման բոլոր միջցառումմները՝ ներառյալ փոխհատուցումը, կիրականացվի համայնքապետարանի կողմից: Հատկապես մեծ թվով կրպակներ տեղադրված են Հաղթանակի պողոտայի երկայնքով, սակայն որևէ կրպակի տեղափոխություն չի նախատեսվում: Տեղում բոլոր աշխատանքները կկազմակերպվեն այնպես, որ որևէ տնտեսվարողին աշխատանքները չվնասեն և ապահովվեն բոլոր կրպակների անվտանգ մոտեցումները: </w:t>
      </w:r>
    </w:p>
    <w:p w:rsidR="00D8511B" w:rsidRPr="00633BEC" w:rsidRDefault="00D8511B" w:rsidP="00D8511B">
      <w:pPr>
        <w:pStyle w:val="ListParagraph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Հարց- Ե՞րբ է նախատեսվում շինարարական աշխատանքների մեկնարկը: Ոքա՞ն կտևեն աշխատանքները:</w:t>
      </w:r>
    </w:p>
    <w:p w:rsidR="00D8511B" w:rsidRPr="00633BEC" w:rsidRDefault="00D8511B" w:rsidP="00D8511B">
      <w:pPr>
        <w:pStyle w:val="ListParagraph"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 xml:space="preserve">Պատասխան-Առաջիկա եռամսյակի ընթացքում նախատեսվում է բոլոր բաղադրիչներով նախատեսված շինարարական քաշխատանքների մեկնարկը: Շինարարական աշխատանքները պետք է ավարտվեն մինչև 2024 թվականի ավարտը: </w:t>
      </w:r>
    </w:p>
    <w:p w:rsidR="00D8511B" w:rsidRPr="00633BEC" w:rsidRDefault="00D8511B" w:rsidP="00D8511B">
      <w:pPr>
        <w:pStyle w:val="ListParagraph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t>Հարց-Հաղթանակի պողոտայի մեջտեղի հատվածով անցնող հեղեղատարը ներառվա՞ծ է արդյոք ծրագրի մեջ:</w:t>
      </w:r>
    </w:p>
    <w:p w:rsidR="00D8511B" w:rsidRPr="00633BEC" w:rsidRDefault="00D8511B" w:rsidP="00D8511B">
      <w:pPr>
        <w:pStyle w:val="ListParagraph"/>
        <w:jc w:val="both"/>
        <w:rPr>
          <w:sz w:val="24"/>
          <w:szCs w:val="24"/>
          <w:lang w:val="hy-AM"/>
        </w:rPr>
      </w:pPr>
      <w:r w:rsidRPr="00633BEC">
        <w:rPr>
          <w:sz w:val="24"/>
          <w:szCs w:val="24"/>
          <w:lang w:val="hy-AM"/>
        </w:rPr>
        <w:lastRenderedPageBreak/>
        <w:t xml:space="preserve">Պատասխան-Հաղթանակի պողոտայի երթուղային հատվածի ջրահեռացման համակարգը ամբողջությամբ վերակառուցվելու է, սակայն մեջտեղի հատվածը ներառված չէ ենթածրագրում, միայն այգու ճաղավանդակներն են վերանորոգվելու: </w:t>
      </w:r>
    </w:p>
    <w:p w:rsidR="00D8511B" w:rsidRPr="00D8511B" w:rsidRDefault="00D8511B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D8511B" w:rsidRPr="00D8511B" w:rsidRDefault="00D8511B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1E7C4B" w:rsidRPr="00D8511B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 4</w:t>
      </w:r>
      <w:r w:rsidR="009E30C3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: Շինարարության թույլտվություն</w:t>
      </w:r>
    </w:p>
    <w:p w:rsidR="00D8511B" w:rsidRPr="00D8511B" w:rsidRDefault="00D8511B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Խանջյան- Չայկովսկի</w:t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8C3B5AD" wp14:editId="6518E385">
            <wp:extent cx="5943600" cy="4255135"/>
            <wp:effectExtent l="603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014965" wp14:editId="0D21D2FC">
            <wp:extent cx="5943600" cy="4098290"/>
            <wp:effectExtent l="8255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Հաղթանակի պողոտա</w:t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noProof/>
        </w:rPr>
        <w:drawing>
          <wp:inline distT="0" distB="0" distL="0" distR="0" wp14:anchorId="3F9DF378" wp14:editId="62BEBDFF">
            <wp:extent cx="5943600" cy="4408170"/>
            <wp:effectExtent l="5715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>
        <w:rPr>
          <w:noProof/>
        </w:rPr>
        <w:lastRenderedPageBreak/>
        <w:drawing>
          <wp:inline distT="0" distB="0" distL="0" distR="0" wp14:anchorId="17DD3234" wp14:editId="59437CDD">
            <wp:extent cx="4373880" cy="58902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3880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B101D" w:rsidRPr="008B101D" w:rsidRDefault="008B101D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847BD6" w:rsidRDefault="00847BD6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:rsidR="00223772" w:rsidRPr="00D14A0E" w:rsidRDefault="00C07193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lastRenderedPageBreak/>
        <w:t>Հավելված 5</w:t>
      </w:r>
      <w:r w:rsidR="00D7053F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.</w:t>
      </w:r>
      <w:r w:rsidR="00984570" w:rsidRPr="00D14A0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Գյումրու համայնքապետարանի նամակը վերաբնակեցման խնդիրների վերաբերյալ</w:t>
      </w:r>
    </w:p>
    <w:p w:rsidR="00F05909" w:rsidRPr="00D14A0E" w:rsidRDefault="00984570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  <w:lang w:val="hy-AM"/>
        </w:rPr>
      </w:pPr>
      <w:r w:rsidRPr="00D14A0E">
        <w:rPr>
          <w:rFonts w:ascii="GHEA Grapalat" w:eastAsia="Times New Roman" w:hAnsi="GHEA Grapalat" w:cs="Times New Roman"/>
          <w:b/>
          <w:noProof/>
          <w:sz w:val="24"/>
          <w:szCs w:val="24"/>
        </w:rPr>
        <w:drawing>
          <wp:inline distT="0" distB="0" distL="0" distR="0" wp14:anchorId="535BF924" wp14:editId="0A71CBBF">
            <wp:extent cx="2491740" cy="3457788"/>
            <wp:effectExtent l="0" t="0" r="3810" b="9525"/>
            <wp:docPr id="3" name="Picture 3" descr="C:\Users\Sonya-M\Downloads\Gumri_gruty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a-M\Downloads\Gumri_grutyu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1" cy="34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A0E">
        <w:rPr>
          <w:rFonts w:ascii="GHEA Grapalat" w:eastAsia="Times New Roman" w:hAnsi="GHEA Grapalat" w:cs="Times New Roman"/>
          <w:sz w:val="20"/>
          <w:szCs w:val="20"/>
          <w:lang w:val="hy-AM"/>
        </w:rPr>
        <w:t xml:space="preserve"> </w:t>
      </w:r>
      <w:r w:rsidRPr="00D14A0E">
        <w:rPr>
          <w:rFonts w:ascii="GHEA Grapalat" w:eastAsia="Times New Roman" w:hAnsi="GHEA Grapalat" w:cs="Times New Roman"/>
          <w:b/>
          <w:noProof/>
          <w:sz w:val="24"/>
          <w:szCs w:val="24"/>
        </w:rPr>
        <w:drawing>
          <wp:inline distT="0" distB="0" distL="0" distR="0" wp14:anchorId="4AA226EB" wp14:editId="49BBD89E">
            <wp:extent cx="2529840" cy="3627182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59" cy="36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09" w:rsidRPr="00D14A0E" w:rsidRDefault="00F05909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  <w:lang w:val="hy-AM"/>
        </w:rPr>
      </w:pPr>
    </w:p>
    <w:p w:rsidR="00F05909" w:rsidRPr="00D14A0E" w:rsidRDefault="00F05909" w:rsidP="001E7C4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  <w:lang w:val="hy-AM"/>
        </w:rPr>
      </w:pPr>
    </w:p>
    <w:sectPr w:rsidR="00F05909" w:rsidRPr="00D14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01D" w:rsidRDefault="008B101D" w:rsidP="001E7C4B">
      <w:pPr>
        <w:spacing w:after="0" w:line="240" w:lineRule="auto"/>
      </w:pPr>
      <w:r>
        <w:separator/>
      </w:r>
    </w:p>
  </w:endnote>
  <w:endnote w:type="continuationSeparator" w:id="0">
    <w:p w:rsidR="008B101D" w:rsidRDefault="008B101D" w:rsidP="001E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01D" w:rsidRDefault="008B101D" w:rsidP="001E7C4B">
      <w:pPr>
        <w:spacing w:after="0" w:line="240" w:lineRule="auto"/>
      </w:pPr>
      <w:r>
        <w:separator/>
      </w:r>
    </w:p>
  </w:footnote>
  <w:footnote w:type="continuationSeparator" w:id="0">
    <w:p w:rsidR="008B101D" w:rsidRDefault="008B101D" w:rsidP="001E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1D" w:rsidRDefault="008B10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7C479D"/>
    <w:multiLevelType w:val="hybridMultilevel"/>
    <w:tmpl w:val="24647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5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C5B7555"/>
    <w:multiLevelType w:val="hybridMultilevel"/>
    <w:tmpl w:val="331868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4D40A0D"/>
    <w:multiLevelType w:val="hybridMultilevel"/>
    <w:tmpl w:val="9F609EEE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0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320BD7"/>
    <w:multiLevelType w:val="hybridMultilevel"/>
    <w:tmpl w:val="F63CEB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FC4114B"/>
    <w:multiLevelType w:val="hybridMultilevel"/>
    <w:tmpl w:val="AAB21182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0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0"/>
  </w:num>
  <w:num w:numId="18">
    <w:abstractNumId w:val="8"/>
  </w:num>
  <w:num w:numId="19">
    <w:abstractNumId w:val="20"/>
  </w:num>
  <w:num w:numId="20">
    <w:abstractNumId w:val="2"/>
  </w:num>
  <w:num w:numId="21">
    <w:abstractNumId w:val="30"/>
  </w:num>
  <w:num w:numId="22">
    <w:abstractNumId w:val="27"/>
  </w:num>
  <w:num w:numId="23">
    <w:abstractNumId w:val="12"/>
  </w:num>
  <w:num w:numId="24">
    <w:abstractNumId w:val="23"/>
  </w:num>
  <w:num w:numId="25">
    <w:abstractNumId w:val="28"/>
  </w:num>
  <w:num w:numId="26">
    <w:abstractNumId w:val="31"/>
  </w:num>
  <w:num w:numId="27">
    <w:abstractNumId w:val="6"/>
  </w:num>
  <w:num w:numId="28">
    <w:abstractNumId w:val="16"/>
  </w:num>
  <w:num w:numId="29">
    <w:abstractNumId w:val="5"/>
  </w:num>
  <w:num w:numId="30">
    <w:abstractNumId w:val="29"/>
  </w:num>
  <w:num w:numId="31">
    <w:abstractNumId w:val="0"/>
  </w:num>
  <w:num w:numId="32">
    <w:abstractNumId w:val="19"/>
  </w:num>
  <w:num w:numId="33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mayak Avagyan">
    <w15:presenceInfo w15:providerId="AD" w15:userId="S::havagyan@worldbank.org::ca4aa8d3-8821-4b82-a48f-533d44e63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7D"/>
    <w:rsid w:val="000236BC"/>
    <w:rsid w:val="00034E04"/>
    <w:rsid w:val="000403E2"/>
    <w:rsid w:val="000406B1"/>
    <w:rsid w:val="00062FF2"/>
    <w:rsid w:val="00063814"/>
    <w:rsid w:val="000849A0"/>
    <w:rsid w:val="00091426"/>
    <w:rsid w:val="000B20BA"/>
    <w:rsid w:val="000E4593"/>
    <w:rsid w:val="00101D68"/>
    <w:rsid w:val="001235C0"/>
    <w:rsid w:val="001707E9"/>
    <w:rsid w:val="00186354"/>
    <w:rsid w:val="001921AC"/>
    <w:rsid w:val="0019367D"/>
    <w:rsid w:val="001A04D3"/>
    <w:rsid w:val="001B20E5"/>
    <w:rsid w:val="001B3AE2"/>
    <w:rsid w:val="001C0166"/>
    <w:rsid w:val="001C5833"/>
    <w:rsid w:val="001C6EBE"/>
    <w:rsid w:val="001E7C4B"/>
    <w:rsid w:val="001F5677"/>
    <w:rsid w:val="002022A7"/>
    <w:rsid w:val="0021128E"/>
    <w:rsid w:val="0021679C"/>
    <w:rsid w:val="002210FF"/>
    <w:rsid w:val="00223772"/>
    <w:rsid w:val="00223838"/>
    <w:rsid w:val="00245805"/>
    <w:rsid w:val="00246B9B"/>
    <w:rsid w:val="00246F5C"/>
    <w:rsid w:val="00257F8A"/>
    <w:rsid w:val="0026125C"/>
    <w:rsid w:val="00272029"/>
    <w:rsid w:val="00274CC1"/>
    <w:rsid w:val="00277F5A"/>
    <w:rsid w:val="0028393D"/>
    <w:rsid w:val="00292E9B"/>
    <w:rsid w:val="00296222"/>
    <w:rsid w:val="002B238F"/>
    <w:rsid w:val="002B65C0"/>
    <w:rsid w:val="002C592E"/>
    <w:rsid w:val="002D1C5D"/>
    <w:rsid w:val="002D2A6E"/>
    <w:rsid w:val="002E0BAD"/>
    <w:rsid w:val="002E1282"/>
    <w:rsid w:val="002E3E56"/>
    <w:rsid w:val="002F2696"/>
    <w:rsid w:val="00304D92"/>
    <w:rsid w:val="0033349D"/>
    <w:rsid w:val="003353C3"/>
    <w:rsid w:val="00371AA0"/>
    <w:rsid w:val="00387B32"/>
    <w:rsid w:val="00392AC4"/>
    <w:rsid w:val="00395670"/>
    <w:rsid w:val="003B3BBE"/>
    <w:rsid w:val="003C5943"/>
    <w:rsid w:val="003C725E"/>
    <w:rsid w:val="003D4E1D"/>
    <w:rsid w:val="003F332E"/>
    <w:rsid w:val="00400818"/>
    <w:rsid w:val="00417D86"/>
    <w:rsid w:val="00431571"/>
    <w:rsid w:val="004511A1"/>
    <w:rsid w:val="00460722"/>
    <w:rsid w:val="004608DA"/>
    <w:rsid w:val="00474843"/>
    <w:rsid w:val="00480811"/>
    <w:rsid w:val="00487973"/>
    <w:rsid w:val="004A1308"/>
    <w:rsid w:val="004A2CF4"/>
    <w:rsid w:val="004A51F8"/>
    <w:rsid w:val="004C2E00"/>
    <w:rsid w:val="004C70F6"/>
    <w:rsid w:val="004E13E0"/>
    <w:rsid w:val="00500D30"/>
    <w:rsid w:val="00502452"/>
    <w:rsid w:val="005358F6"/>
    <w:rsid w:val="00537947"/>
    <w:rsid w:val="00586D8A"/>
    <w:rsid w:val="005A0DAF"/>
    <w:rsid w:val="005D1783"/>
    <w:rsid w:val="005D1CEF"/>
    <w:rsid w:val="005D69FF"/>
    <w:rsid w:val="005F7827"/>
    <w:rsid w:val="0061392A"/>
    <w:rsid w:val="006408C3"/>
    <w:rsid w:val="00655670"/>
    <w:rsid w:val="006763BE"/>
    <w:rsid w:val="006772B6"/>
    <w:rsid w:val="0069630B"/>
    <w:rsid w:val="006A6F19"/>
    <w:rsid w:val="006C1839"/>
    <w:rsid w:val="006C75E1"/>
    <w:rsid w:val="006C75F9"/>
    <w:rsid w:val="006C7A04"/>
    <w:rsid w:val="006E2F07"/>
    <w:rsid w:val="00703022"/>
    <w:rsid w:val="00713640"/>
    <w:rsid w:val="00717D50"/>
    <w:rsid w:val="0072189D"/>
    <w:rsid w:val="007227C9"/>
    <w:rsid w:val="007246FA"/>
    <w:rsid w:val="00741E7B"/>
    <w:rsid w:val="00760A29"/>
    <w:rsid w:val="00773A5C"/>
    <w:rsid w:val="007B2189"/>
    <w:rsid w:val="007C5C68"/>
    <w:rsid w:val="007D30C0"/>
    <w:rsid w:val="007F4462"/>
    <w:rsid w:val="00837564"/>
    <w:rsid w:val="00842588"/>
    <w:rsid w:val="00845571"/>
    <w:rsid w:val="008466D2"/>
    <w:rsid w:val="00847BD6"/>
    <w:rsid w:val="008527E3"/>
    <w:rsid w:val="0085318D"/>
    <w:rsid w:val="00872F0A"/>
    <w:rsid w:val="0089182E"/>
    <w:rsid w:val="008B101D"/>
    <w:rsid w:val="008C1315"/>
    <w:rsid w:val="008D0BEC"/>
    <w:rsid w:val="008D7198"/>
    <w:rsid w:val="009107A8"/>
    <w:rsid w:val="00911935"/>
    <w:rsid w:val="0092378C"/>
    <w:rsid w:val="0093290C"/>
    <w:rsid w:val="00943DFE"/>
    <w:rsid w:val="00951590"/>
    <w:rsid w:val="00965D8C"/>
    <w:rsid w:val="00972398"/>
    <w:rsid w:val="00977351"/>
    <w:rsid w:val="0098007A"/>
    <w:rsid w:val="009841C3"/>
    <w:rsid w:val="00984570"/>
    <w:rsid w:val="009A24C6"/>
    <w:rsid w:val="009C2A76"/>
    <w:rsid w:val="009C513C"/>
    <w:rsid w:val="009C57A6"/>
    <w:rsid w:val="009E30C3"/>
    <w:rsid w:val="009F1E65"/>
    <w:rsid w:val="00A042E1"/>
    <w:rsid w:val="00A05D22"/>
    <w:rsid w:val="00A466A4"/>
    <w:rsid w:val="00A46E97"/>
    <w:rsid w:val="00A51665"/>
    <w:rsid w:val="00A72659"/>
    <w:rsid w:val="00A7770E"/>
    <w:rsid w:val="00A8386A"/>
    <w:rsid w:val="00A8438C"/>
    <w:rsid w:val="00A957D0"/>
    <w:rsid w:val="00AA5656"/>
    <w:rsid w:val="00AB35D6"/>
    <w:rsid w:val="00AB699D"/>
    <w:rsid w:val="00AE0A6F"/>
    <w:rsid w:val="00AF3333"/>
    <w:rsid w:val="00B32AB6"/>
    <w:rsid w:val="00B572AA"/>
    <w:rsid w:val="00B61CB5"/>
    <w:rsid w:val="00BB5374"/>
    <w:rsid w:val="00C07193"/>
    <w:rsid w:val="00C14F2C"/>
    <w:rsid w:val="00C33853"/>
    <w:rsid w:val="00C3607C"/>
    <w:rsid w:val="00C413BC"/>
    <w:rsid w:val="00C42109"/>
    <w:rsid w:val="00C43154"/>
    <w:rsid w:val="00C44AD3"/>
    <w:rsid w:val="00C81042"/>
    <w:rsid w:val="00CA26F3"/>
    <w:rsid w:val="00CA2B0D"/>
    <w:rsid w:val="00CB0346"/>
    <w:rsid w:val="00CC46B4"/>
    <w:rsid w:val="00CE0F87"/>
    <w:rsid w:val="00CF447A"/>
    <w:rsid w:val="00D14A0E"/>
    <w:rsid w:val="00D1702D"/>
    <w:rsid w:val="00D34B57"/>
    <w:rsid w:val="00D35B46"/>
    <w:rsid w:val="00D37A0C"/>
    <w:rsid w:val="00D545EE"/>
    <w:rsid w:val="00D7053F"/>
    <w:rsid w:val="00D71A6C"/>
    <w:rsid w:val="00D76E46"/>
    <w:rsid w:val="00D812CA"/>
    <w:rsid w:val="00D8511B"/>
    <w:rsid w:val="00DA1825"/>
    <w:rsid w:val="00DA2AD4"/>
    <w:rsid w:val="00DA3AB7"/>
    <w:rsid w:val="00DB331D"/>
    <w:rsid w:val="00DC22C0"/>
    <w:rsid w:val="00DF0B3D"/>
    <w:rsid w:val="00DF1326"/>
    <w:rsid w:val="00E007C6"/>
    <w:rsid w:val="00E37E4E"/>
    <w:rsid w:val="00E71E25"/>
    <w:rsid w:val="00E80E1D"/>
    <w:rsid w:val="00E916E8"/>
    <w:rsid w:val="00E9248C"/>
    <w:rsid w:val="00EA2BBC"/>
    <w:rsid w:val="00EB437F"/>
    <w:rsid w:val="00F05909"/>
    <w:rsid w:val="00F06882"/>
    <w:rsid w:val="00F074CE"/>
    <w:rsid w:val="00F366AD"/>
    <w:rsid w:val="00F3738A"/>
    <w:rsid w:val="00F43181"/>
    <w:rsid w:val="00F85738"/>
    <w:rsid w:val="00F90DEA"/>
    <w:rsid w:val="00FA02DE"/>
    <w:rsid w:val="00FA1020"/>
    <w:rsid w:val="00FA56FD"/>
    <w:rsid w:val="00FB37D4"/>
    <w:rsid w:val="00FB3B0F"/>
    <w:rsid w:val="00FB6E4C"/>
    <w:rsid w:val="00FE0BEA"/>
    <w:rsid w:val="00FF07D6"/>
    <w:rsid w:val="00FF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5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C57A6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C57A6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Caption">
    <w:name w:val="caption"/>
    <w:basedOn w:val="Normal"/>
    <w:next w:val="Normal"/>
    <w:uiPriority w:val="35"/>
    <w:unhideWhenUsed/>
    <w:qFormat/>
    <w:rsid w:val="00DB33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5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9C57A6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9C57A6"/>
    <w:pPr>
      <w:widowControl w:val="0"/>
      <w:spacing w:after="0" w:line="240" w:lineRule="auto"/>
    </w:pPr>
    <w:rPr>
      <w:rFonts w:ascii="Sylfaen" w:eastAsia="Sylfaen" w:hAnsi="Sylfaen" w:cs="Sylfaen"/>
    </w:rPr>
  </w:style>
  <w:style w:type="paragraph" w:styleId="Caption">
    <w:name w:val="caption"/>
    <w:basedOn w:val="Normal"/>
    <w:next w:val="Normal"/>
    <w:uiPriority w:val="35"/>
    <w:unhideWhenUsed/>
    <w:qFormat/>
    <w:rsid w:val="00DB33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88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tdf.am/hy/Home/ContactUs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upport@atdf.a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7B73F-BDDD-4ED7-93BE-8897CBD3E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35</Pages>
  <Words>5296</Words>
  <Characters>30190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ARMENIASIF</Company>
  <LinksUpToDate>false</LinksUpToDate>
  <CharactersWithSpaces>35416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Armine Gabrielyan</cp:lastModifiedBy>
  <cp:revision>7</cp:revision>
  <dcterms:created xsi:type="dcterms:W3CDTF">2023-02-24T08:17:00Z</dcterms:created>
  <dcterms:modified xsi:type="dcterms:W3CDTF">2024-02-28T11:40:00Z</dcterms:modified>
</cp:coreProperties>
</file>